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A325" w14:textId="1D151217" w:rsidR="00CD4383" w:rsidRDefault="00E80BF7" w:rsidP="00CD4383">
      <w:pPr>
        <w:ind w:firstLine="0"/>
        <w:rPr>
          <w:b/>
          <w:bCs/>
        </w:rPr>
      </w:pPr>
      <w:r>
        <w:rPr>
          <w:b/>
          <w:bCs/>
        </w:rPr>
        <w:t xml:space="preserve">PROJETO DE LEI DE N° </w:t>
      </w:r>
      <w:r w:rsidR="000D0AB8">
        <w:rPr>
          <w:b/>
          <w:bCs/>
        </w:rPr>
        <w:t xml:space="preserve">03 </w:t>
      </w:r>
      <w:r>
        <w:rPr>
          <w:b/>
          <w:bCs/>
        </w:rPr>
        <w:t>DE 12 DE FEVEREIRO DE 2025</w:t>
      </w:r>
    </w:p>
    <w:p w14:paraId="73E64571" w14:textId="4B5FC3F1" w:rsidR="00525015" w:rsidRPr="005374AF" w:rsidRDefault="00525015" w:rsidP="005C2DC9">
      <w:pPr>
        <w:spacing w:line="240" w:lineRule="auto"/>
        <w:ind w:left="3969" w:firstLine="0"/>
        <w:rPr>
          <w:rStyle w:val="Forte"/>
          <w:rFonts w:cs="Arial"/>
          <w:b w:val="0"/>
          <w:szCs w:val="24"/>
        </w:rPr>
      </w:pPr>
      <w:r w:rsidRPr="005374AF">
        <w:rPr>
          <w:rStyle w:val="Forte"/>
          <w:rFonts w:cs="Arial"/>
          <w:b w:val="0"/>
          <w:szCs w:val="24"/>
        </w:rPr>
        <w:t>Autoriza a contratação por tempo determinado para atender a necessidade temporária e de excepcional interesse público no âmbito d</w:t>
      </w:r>
      <w:r w:rsidR="007156FE">
        <w:rPr>
          <w:rStyle w:val="Forte"/>
          <w:rFonts w:cs="Arial"/>
          <w:b w:val="0"/>
          <w:szCs w:val="24"/>
        </w:rPr>
        <w:t>a Secretaria Municipal de Saúde,</w:t>
      </w:r>
      <w:r w:rsidR="00CF4917" w:rsidRPr="005374AF">
        <w:rPr>
          <w:rStyle w:val="Forte"/>
          <w:rFonts w:cs="Arial"/>
          <w:b w:val="0"/>
          <w:szCs w:val="24"/>
        </w:rPr>
        <w:t xml:space="preserve"> Educação </w:t>
      </w:r>
      <w:r w:rsidR="007156FE">
        <w:rPr>
          <w:rStyle w:val="Forte"/>
          <w:rFonts w:cs="Arial"/>
          <w:b w:val="0"/>
          <w:szCs w:val="24"/>
        </w:rPr>
        <w:t xml:space="preserve">e Assistência Social do </w:t>
      </w:r>
      <w:r w:rsidRPr="005374AF">
        <w:rPr>
          <w:rStyle w:val="Forte"/>
          <w:rFonts w:cs="Arial"/>
          <w:b w:val="0"/>
          <w:szCs w:val="24"/>
        </w:rPr>
        <w:t>Município de Acrelândia/AC e dá outras providências.</w:t>
      </w:r>
    </w:p>
    <w:p w14:paraId="5094FDF7" w14:textId="77777777" w:rsidR="005C2DC9" w:rsidRPr="005C2DC9" w:rsidRDefault="005C2DC9" w:rsidP="005C2DC9">
      <w:pPr>
        <w:spacing w:line="240" w:lineRule="auto"/>
        <w:ind w:left="3969" w:firstLine="0"/>
        <w:rPr>
          <w:bCs/>
        </w:rPr>
      </w:pPr>
    </w:p>
    <w:p w14:paraId="45E78ABD" w14:textId="5CCC2D0F" w:rsidR="002A47B1" w:rsidRDefault="00FF0BEF" w:rsidP="00DD05A7">
      <w:pPr>
        <w:ind w:firstLine="0"/>
      </w:pPr>
      <w:r w:rsidRPr="00FF0BEF">
        <w:rPr>
          <w:b/>
          <w:bCs/>
        </w:rPr>
        <w:t>O PREFEITO DO MUNICÍPIO DE ACRELÂNDIA</w:t>
      </w:r>
      <w:r w:rsidR="00697076" w:rsidRPr="00FA7C55">
        <w:t>, Estado do Acre</w:t>
      </w:r>
      <w:r w:rsidR="00C23CC8" w:rsidRPr="00C23CC8">
        <w:t xml:space="preserve">, </w:t>
      </w:r>
      <w:r w:rsidR="00811D66">
        <w:t>no uso das atribuições que lhe confere o artigo 57, inciso V, da Lei Orgânica</w:t>
      </w:r>
      <w:r w:rsidR="00DA1542">
        <w:t xml:space="preserve"> desta municipalidade, </w:t>
      </w:r>
      <w:r w:rsidR="00887692">
        <w:t>faz</w:t>
      </w:r>
      <w:r w:rsidR="00C23CC8" w:rsidRPr="00C23CC8">
        <w:t xml:space="preserve"> saber que a Câmara Municipal </w:t>
      </w:r>
      <w:r w:rsidR="00C23CC8" w:rsidRPr="002A6A45">
        <w:rPr>
          <w:b/>
          <w:bCs/>
        </w:rPr>
        <w:t>APROVOU</w:t>
      </w:r>
      <w:r w:rsidR="00C23CC8" w:rsidRPr="00C23CC8">
        <w:t xml:space="preserve"> e </w:t>
      </w:r>
      <w:r w:rsidR="00F52CF0">
        <w:t>ele</w:t>
      </w:r>
      <w:r w:rsidR="00C23CC8" w:rsidRPr="00C23CC8">
        <w:t xml:space="preserve"> </w:t>
      </w:r>
      <w:r w:rsidR="00C23CC8" w:rsidRPr="002A6A45">
        <w:rPr>
          <w:b/>
          <w:bCs/>
        </w:rPr>
        <w:t>SANCION</w:t>
      </w:r>
      <w:r w:rsidR="00F52CF0" w:rsidRPr="002A6A45">
        <w:rPr>
          <w:b/>
          <w:bCs/>
        </w:rPr>
        <w:t>A</w:t>
      </w:r>
      <w:r w:rsidR="00C23CC8" w:rsidRPr="00C23CC8">
        <w:t xml:space="preserve"> a seguinte </w:t>
      </w:r>
      <w:r w:rsidR="00887692">
        <w:t>lei</w:t>
      </w:r>
      <w:r w:rsidR="00F52CF0">
        <w:t>:</w:t>
      </w:r>
    </w:p>
    <w:p w14:paraId="2289613A" w14:textId="1080D270" w:rsidR="00B77E77" w:rsidRDefault="00B77E77" w:rsidP="00B77E77">
      <w:pPr>
        <w:pStyle w:val="SemEspaamento"/>
      </w:pPr>
      <w:bookmarkStart w:id="0" w:name="121841"/>
      <w:r w:rsidRPr="00D00ED5">
        <w:rPr>
          <w:b/>
          <w:bCs/>
        </w:rPr>
        <w:t xml:space="preserve">Art. </w:t>
      </w:r>
      <w:r w:rsidR="0092630F">
        <w:rPr>
          <w:b/>
          <w:bCs/>
        </w:rPr>
        <w:t>1</w:t>
      </w:r>
      <w:r w:rsidRPr="00D00ED5">
        <w:rPr>
          <w:b/>
          <w:bCs/>
        </w:rPr>
        <w:t>º</w:t>
      </w:r>
      <w:r>
        <w:t xml:space="preserve"> </w:t>
      </w:r>
      <w:r w:rsidR="00976BD5" w:rsidRPr="00976BD5">
        <w:t>Fica o Poder Executivo Municipal autorizado a realizar a contratação por tempo determinado de profissionais para compor o quadro da</w:t>
      </w:r>
      <w:r w:rsidR="00D34D05">
        <w:t>s</w:t>
      </w:r>
      <w:r w:rsidR="00976BD5" w:rsidRPr="00976BD5">
        <w:t xml:space="preserve"> Secretaria</w:t>
      </w:r>
      <w:r w:rsidR="00D34D05">
        <w:t>s</w:t>
      </w:r>
      <w:r w:rsidR="00976BD5" w:rsidRPr="00976BD5">
        <w:t xml:space="preserve"> Municipa</w:t>
      </w:r>
      <w:r w:rsidR="00D34D05">
        <w:t xml:space="preserve">is </w:t>
      </w:r>
      <w:r w:rsidR="00976BD5" w:rsidRPr="00976BD5">
        <w:t>de Saúde</w:t>
      </w:r>
      <w:r w:rsidR="00050B91">
        <w:t>,</w:t>
      </w:r>
      <w:r w:rsidR="00D34D05">
        <w:t xml:space="preserve"> Educação</w:t>
      </w:r>
      <w:r w:rsidR="00050B91">
        <w:t xml:space="preserve"> e Assistência Social</w:t>
      </w:r>
      <w:r w:rsidR="0026215A">
        <w:t>, conforme anexos I</w:t>
      </w:r>
      <w:r w:rsidR="00DB719B">
        <w:t xml:space="preserve">, </w:t>
      </w:r>
      <w:r w:rsidR="0026215A">
        <w:t>II</w:t>
      </w:r>
      <w:r w:rsidR="00DB719B">
        <w:t xml:space="preserve"> e III</w:t>
      </w:r>
      <w:r w:rsidR="0026215A">
        <w:t xml:space="preserve"> desta Lei.</w:t>
      </w:r>
    </w:p>
    <w:p w14:paraId="70F30D4A" w14:textId="3243F950" w:rsidR="00450BAF" w:rsidRDefault="00450BAF" w:rsidP="00450BAF">
      <w:pPr>
        <w:pStyle w:val="SemEspaamento"/>
      </w:pPr>
      <w:r w:rsidRPr="00D00ED5">
        <w:rPr>
          <w:b/>
          <w:bCs/>
        </w:rPr>
        <w:t xml:space="preserve">Art. </w:t>
      </w:r>
      <w:r>
        <w:rPr>
          <w:b/>
          <w:bCs/>
        </w:rPr>
        <w:t>2</w:t>
      </w:r>
      <w:r w:rsidRPr="00D00ED5">
        <w:rPr>
          <w:b/>
          <w:bCs/>
        </w:rPr>
        <w:t>º</w:t>
      </w:r>
      <w:r>
        <w:t xml:space="preserve"> </w:t>
      </w:r>
      <w:r w:rsidR="0035456E" w:rsidRPr="0035456E">
        <w:t>O recrutamento de pessoal, para os fins da presente lei, será feito mediante processo seletivo simplificado, nos termos definidos em edital, obedecidas as disposições da Lei nº 635 de 22 de novembro de 2017.</w:t>
      </w:r>
    </w:p>
    <w:bookmarkEnd w:id="0"/>
    <w:p w14:paraId="3C102C13" w14:textId="1BEA1AB0" w:rsidR="00D00ED5" w:rsidRDefault="00037553" w:rsidP="00F705A7">
      <w:pPr>
        <w:pStyle w:val="SemEspaamento"/>
      </w:pPr>
      <w:r w:rsidRPr="00D00ED5">
        <w:rPr>
          <w:b/>
          <w:bCs/>
        </w:rPr>
        <w:t xml:space="preserve">Art. </w:t>
      </w:r>
      <w:r w:rsidR="00D63DBF">
        <w:rPr>
          <w:b/>
          <w:bCs/>
        </w:rPr>
        <w:t>3</w:t>
      </w:r>
      <w:r w:rsidRPr="00D00ED5">
        <w:rPr>
          <w:b/>
          <w:bCs/>
        </w:rPr>
        <w:t>º</w:t>
      </w:r>
      <w:r>
        <w:t xml:space="preserve"> </w:t>
      </w:r>
      <w:r w:rsidR="00FB76B2" w:rsidRPr="00FB76B2">
        <w:t xml:space="preserve">As despesas decorrentes desta Lei correrão à conta </w:t>
      </w:r>
      <w:r w:rsidR="00FD3A55">
        <w:t xml:space="preserve">do orçamento vigente em </w:t>
      </w:r>
      <w:r w:rsidR="00FB76B2" w:rsidRPr="00FB76B2">
        <w:t>cada exercício financeiro</w:t>
      </w:r>
      <w:r w:rsidR="000071C3">
        <w:t xml:space="preserve">, </w:t>
      </w:r>
      <w:r w:rsidR="00DA344A">
        <w:t>de ac</w:t>
      </w:r>
      <w:r w:rsidR="00297006">
        <w:t>ordo com as respectivas</w:t>
      </w:r>
      <w:r w:rsidR="00826686">
        <w:t xml:space="preserve"> dotações consignadas a cada</w:t>
      </w:r>
      <w:r w:rsidR="00297006">
        <w:t xml:space="preserve"> Secretaria.</w:t>
      </w:r>
    </w:p>
    <w:p w14:paraId="2E063BF0" w14:textId="6C51B778" w:rsidR="005465F5" w:rsidRPr="008445ED" w:rsidRDefault="004A52DA" w:rsidP="008445ED">
      <w:pPr>
        <w:pStyle w:val="SemEspaamento"/>
      </w:pPr>
      <w:r w:rsidRPr="004A52DA">
        <w:rPr>
          <w:b/>
          <w:bCs/>
        </w:rPr>
        <w:t xml:space="preserve">Art. </w:t>
      </w:r>
      <w:r w:rsidR="00D63DBF">
        <w:rPr>
          <w:b/>
          <w:bCs/>
        </w:rPr>
        <w:t>4</w:t>
      </w:r>
      <w:r w:rsidRPr="004A52DA">
        <w:rPr>
          <w:b/>
          <w:bCs/>
        </w:rPr>
        <w:t>º</w:t>
      </w:r>
      <w:r>
        <w:t xml:space="preserve"> </w:t>
      </w:r>
      <w:r w:rsidR="004C62C1" w:rsidRPr="004C62C1">
        <w:t xml:space="preserve">Esta Lei </w:t>
      </w:r>
      <w:r w:rsidR="004C62C1">
        <w:t>entra</w:t>
      </w:r>
      <w:r w:rsidR="004C62C1" w:rsidRPr="004C62C1">
        <w:t xml:space="preserve"> em vigor da data de sua publicação,</w:t>
      </w:r>
      <w:r w:rsidR="00ED4BEA">
        <w:t xml:space="preserve"> revogando-se as disposições em contrário</w:t>
      </w:r>
      <w:r w:rsidR="00B77E77">
        <w:t>.</w:t>
      </w:r>
    </w:p>
    <w:p w14:paraId="403622A8" w14:textId="77777777" w:rsidR="005465F5" w:rsidRDefault="005465F5" w:rsidP="00772306">
      <w:pPr>
        <w:pStyle w:val="SemEspaamento"/>
        <w:ind w:firstLine="0"/>
        <w:contextualSpacing/>
        <w:jc w:val="center"/>
        <w:rPr>
          <w:b/>
          <w:bCs/>
        </w:rPr>
      </w:pPr>
    </w:p>
    <w:p w14:paraId="76695686" w14:textId="77777777" w:rsidR="00772306" w:rsidRPr="00432CA3" w:rsidRDefault="00772306" w:rsidP="00772306">
      <w:pPr>
        <w:pStyle w:val="SemEspaamento"/>
        <w:ind w:firstLine="0"/>
        <w:contextualSpacing/>
        <w:jc w:val="center"/>
        <w:rPr>
          <w:b/>
          <w:bCs/>
        </w:rPr>
      </w:pPr>
      <w:r w:rsidRPr="00432CA3">
        <w:rPr>
          <w:b/>
          <w:bCs/>
        </w:rPr>
        <w:t>OLAVO FRANCELINO DE REZENDE</w:t>
      </w:r>
    </w:p>
    <w:p w14:paraId="4A86BBB3" w14:textId="49C932E9" w:rsidR="00450BAF" w:rsidRDefault="005465F5" w:rsidP="00776CBB">
      <w:pPr>
        <w:pStyle w:val="SemEspaamento"/>
        <w:ind w:firstLine="0"/>
        <w:contextualSpacing/>
        <w:jc w:val="center"/>
      </w:pPr>
      <w:r>
        <w:t xml:space="preserve">Prefeito de Acrelândia </w:t>
      </w:r>
    </w:p>
    <w:p w14:paraId="3A03292E" w14:textId="77777777" w:rsidR="00297006" w:rsidRDefault="00297006" w:rsidP="00776CBB">
      <w:pPr>
        <w:pStyle w:val="SemEspaamento"/>
        <w:ind w:firstLine="0"/>
        <w:contextualSpacing/>
        <w:jc w:val="center"/>
      </w:pPr>
    </w:p>
    <w:p w14:paraId="5622E256" w14:textId="6E8EE59B" w:rsidR="00297006" w:rsidRDefault="00394BFF" w:rsidP="00394BFF">
      <w:pPr>
        <w:pStyle w:val="SemEspaamento"/>
        <w:tabs>
          <w:tab w:val="left" w:pos="3645"/>
          <w:tab w:val="center" w:pos="4535"/>
        </w:tabs>
        <w:ind w:firstLine="0"/>
        <w:contextualSpacing/>
        <w:jc w:val="left"/>
      </w:pPr>
      <w:r>
        <w:tab/>
      </w:r>
      <w:r>
        <w:tab/>
      </w:r>
    </w:p>
    <w:p w14:paraId="7576D75A" w14:textId="134E5604" w:rsidR="009F032F" w:rsidRPr="0011182E" w:rsidRDefault="009F032F" w:rsidP="0011182E">
      <w:pPr>
        <w:pStyle w:val="SemEspaamento"/>
        <w:rPr>
          <w:rStyle w:val="nfaseSutil"/>
        </w:rPr>
        <w:sectPr w:rsidR="009F032F" w:rsidRPr="0011182E" w:rsidSect="008445ED">
          <w:headerReference w:type="default" r:id="rId8"/>
          <w:footerReference w:type="default" r:id="rId9"/>
          <w:pgSz w:w="11906" w:h="16838"/>
          <w:pgMar w:top="1134" w:right="1701" w:bottom="1134" w:left="1134" w:header="709" w:footer="408" w:gutter="0"/>
          <w:cols w:space="708"/>
          <w:docGrid w:linePitch="360"/>
        </w:sectPr>
      </w:pPr>
    </w:p>
    <w:p w14:paraId="1B0B519E" w14:textId="4A482A75" w:rsidR="001F326D" w:rsidRPr="00623A12" w:rsidRDefault="00685C2D" w:rsidP="00E45705">
      <w:pPr>
        <w:pStyle w:val="SemEspaamento"/>
        <w:spacing w:after="0" w:line="240" w:lineRule="auto"/>
        <w:ind w:firstLine="0"/>
        <w:jc w:val="center"/>
        <w:rPr>
          <w:rStyle w:val="nfaseSutil"/>
          <w:b/>
          <w:bCs/>
          <w:sz w:val="20"/>
          <w:szCs w:val="20"/>
        </w:rPr>
      </w:pPr>
      <w:r w:rsidRPr="00623A12">
        <w:rPr>
          <w:rStyle w:val="nfaseSutil"/>
          <w:b/>
          <w:bCs/>
          <w:sz w:val="20"/>
          <w:szCs w:val="20"/>
        </w:rPr>
        <w:lastRenderedPageBreak/>
        <w:t>ANEXO – I</w:t>
      </w:r>
    </w:p>
    <w:p w14:paraId="5DEE89D8" w14:textId="77777777" w:rsidR="00493CC1" w:rsidRDefault="00493CC1" w:rsidP="00E45705">
      <w:pPr>
        <w:pStyle w:val="SemEspaamento"/>
        <w:spacing w:after="0" w:line="240" w:lineRule="auto"/>
        <w:ind w:firstLine="0"/>
        <w:jc w:val="center"/>
        <w:rPr>
          <w:rStyle w:val="nfaseSutil"/>
          <w:b/>
          <w:bCs/>
          <w:sz w:val="20"/>
          <w:szCs w:val="20"/>
        </w:rPr>
      </w:pPr>
    </w:p>
    <w:p w14:paraId="0E1872C5" w14:textId="4265FED8" w:rsidR="00685C2D" w:rsidRPr="00623A12" w:rsidRDefault="00685C2D" w:rsidP="00E45705">
      <w:pPr>
        <w:pStyle w:val="SemEspaamento"/>
        <w:spacing w:after="0" w:line="240" w:lineRule="auto"/>
        <w:ind w:firstLine="0"/>
        <w:jc w:val="center"/>
        <w:rPr>
          <w:rStyle w:val="nfaseSutil"/>
          <w:b/>
          <w:bCs/>
          <w:sz w:val="20"/>
          <w:szCs w:val="20"/>
        </w:rPr>
      </w:pPr>
      <w:r w:rsidRPr="00623A12">
        <w:rPr>
          <w:rStyle w:val="nfaseSutil"/>
          <w:b/>
          <w:bCs/>
          <w:sz w:val="20"/>
          <w:szCs w:val="20"/>
        </w:rPr>
        <w:t>SECRETARIA MUNICIPAL DE SAÚDE E SANEAMENTO</w:t>
      </w:r>
    </w:p>
    <w:p w14:paraId="730FDB89" w14:textId="77777777" w:rsidR="00493CC1" w:rsidRDefault="00493CC1" w:rsidP="00E45705">
      <w:pPr>
        <w:pStyle w:val="SemEspaamento"/>
        <w:spacing w:after="0" w:line="240" w:lineRule="auto"/>
        <w:ind w:firstLine="0"/>
        <w:jc w:val="center"/>
        <w:rPr>
          <w:rStyle w:val="nfaseSutil"/>
          <w:b/>
          <w:bCs/>
          <w:sz w:val="20"/>
          <w:szCs w:val="20"/>
        </w:rPr>
      </w:pPr>
    </w:p>
    <w:p w14:paraId="28FAE603" w14:textId="18C5B079" w:rsidR="00AC21D6" w:rsidRDefault="00AC21D6" w:rsidP="00E45705">
      <w:pPr>
        <w:pStyle w:val="SemEspaamento"/>
        <w:spacing w:after="0" w:line="240" w:lineRule="auto"/>
        <w:ind w:firstLine="0"/>
        <w:jc w:val="center"/>
        <w:rPr>
          <w:rStyle w:val="nfaseSutil"/>
          <w:b/>
          <w:bCs/>
          <w:sz w:val="20"/>
          <w:szCs w:val="20"/>
        </w:rPr>
      </w:pPr>
      <w:r w:rsidRPr="00623A12">
        <w:rPr>
          <w:rStyle w:val="nfaseSutil"/>
          <w:b/>
          <w:bCs/>
          <w:sz w:val="20"/>
          <w:szCs w:val="20"/>
        </w:rPr>
        <w:t>ENSINO MÉDIO</w:t>
      </w:r>
    </w:p>
    <w:p w14:paraId="37DF9E39" w14:textId="77777777" w:rsidR="00493CC1" w:rsidRPr="00623A12" w:rsidRDefault="00493CC1" w:rsidP="00E45705">
      <w:pPr>
        <w:pStyle w:val="SemEspaamento"/>
        <w:spacing w:after="0" w:line="240" w:lineRule="auto"/>
        <w:ind w:firstLine="0"/>
        <w:jc w:val="center"/>
        <w:rPr>
          <w:rStyle w:val="nfaseSutil"/>
          <w:b/>
          <w:bCs/>
          <w:sz w:val="20"/>
          <w:szCs w:val="20"/>
        </w:rPr>
      </w:pPr>
    </w:p>
    <w:tbl>
      <w:tblPr>
        <w:tblStyle w:val="Tabelacomgrade"/>
        <w:tblW w:w="5000" w:type="pct"/>
        <w:tblLook w:val="04A0" w:firstRow="1" w:lastRow="0" w:firstColumn="1" w:lastColumn="0" w:noHBand="0" w:noVBand="1"/>
      </w:tblPr>
      <w:tblGrid>
        <w:gridCol w:w="2429"/>
        <w:gridCol w:w="3235"/>
        <w:gridCol w:w="1986"/>
        <w:gridCol w:w="2268"/>
        <w:gridCol w:w="2219"/>
        <w:gridCol w:w="2423"/>
      </w:tblGrid>
      <w:tr w:rsidR="00AC21D6" w:rsidRPr="00AC21D6" w14:paraId="1ADBD66A" w14:textId="77777777" w:rsidTr="005B58D9">
        <w:tc>
          <w:tcPr>
            <w:tcW w:w="834" w:type="pct"/>
            <w:shd w:val="clear" w:color="auto" w:fill="BFBFBF" w:themeFill="background1" w:themeFillShade="BF"/>
          </w:tcPr>
          <w:p w14:paraId="10DEE116" w14:textId="6EC0BAA5" w:rsidR="00AC21D6" w:rsidRPr="00AC21D6" w:rsidRDefault="00AC21D6" w:rsidP="00E45705">
            <w:pPr>
              <w:pStyle w:val="SemEspaamento"/>
              <w:spacing w:line="240" w:lineRule="auto"/>
              <w:ind w:firstLine="0"/>
              <w:jc w:val="left"/>
              <w:rPr>
                <w:rStyle w:val="nfaseSutil"/>
                <w:b/>
                <w:bCs/>
                <w:sz w:val="20"/>
                <w:szCs w:val="20"/>
              </w:rPr>
            </w:pPr>
            <w:r w:rsidRPr="00AC21D6">
              <w:rPr>
                <w:rStyle w:val="nfaseSutil"/>
                <w:b/>
                <w:bCs/>
                <w:sz w:val="20"/>
                <w:szCs w:val="20"/>
              </w:rPr>
              <w:t>CARGO</w:t>
            </w:r>
          </w:p>
        </w:tc>
        <w:tc>
          <w:tcPr>
            <w:tcW w:w="1111" w:type="pct"/>
            <w:shd w:val="clear" w:color="auto" w:fill="BFBFBF" w:themeFill="background1" w:themeFillShade="BF"/>
          </w:tcPr>
          <w:p w14:paraId="516DCF59" w14:textId="3A300BD3" w:rsidR="00AC21D6" w:rsidRPr="00623A12" w:rsidRDefault="00AC21D6" w:rsidP="00E45705">
            <w:pPr>
              <w:pStyle w:val="SemEspaamento"/>
              <w:spacing w:line="240" w:lineRule="auto"/>
              <w:ind w:firstLine="0"/>
              <w:jc w:val="left"/>
              <w:rPr>
                <w:rStyle w:val="nfaseSutil"/>
                <w:b/>
                <w:bCs/>
                <w:sz w:val="20"/>
                <w:szCs w:val="20"/>
              </w:rPr>
            </w:pPr>
            <w:r w:rsidRPr="00623A12">
              <w:rPr>
                <w:rStyle w:val="nfaseSutil"/>
                <w:b/>
                <w:bCs/>
                <w:sz w:val="20"/>
                <w:szCs w:val="20"/>
              </w:rPr>
              <w:t>REQUISITO</w:t>
            </w:r>
          </w:p>
        </w:tc>
        <w:tc>
          <w:tcPr>
            <w:tcW w:w="682" w:type="pct"/>
            <w:shd w:val="clear" w:color="auto" w:fill="BFBFBF" w:themeFill="background1" w:themeFillShade="BF"/>
          </w:tcPr>
          <w:p w14:paraId="7CB878AC" w14:textId="429D726D" w:rsidR="00AC21D6" w:rsidRPr="00AC21D6" w:rsidRDefault="00AC21D6" w:rsidP="00E45705">
            <w:pPr>
              <w:pStyle w:val="SemEspaamento"/>
              <w:spacing w:line="240" w:lineRule="auto"/>
              <w:ind w:firstLine="0"/>
              <w:jc w:val="left"/>
              <w:rPr>
                <w:rStyle w:val="nfaseSutil"/>
                <w:b/>
                <w:bCs/>
                <w:sz w:val="20"/>
                <w:szCs w:val="20"/>
              </w:rPr>
            </w:pPr>
            <w:r w:rsidRPr="00AC21D6">
              <w:rPr>
                <w:rStyle w:val="nfaseSutil"/>
                <w:b/>
                <w:bCs/>
                <w:sz w:val="20"/>
                <w:szCs w:val="20"/>
              </w:rPr>
              <w:t>CARGA HORÁRIA SEMANAL</w:t>
            </w:r>
          </w:p>
        </w:tc>
        <w:tc>
          <w:tcPr>
            <w:tcW w:w="779" w:type="pct"/>
            <w:shd w:val="clear" w:color="auto" w:fill="BFBFBF" w:themeFill="background1" w:themeFillShade="BF"/>
          </w:tcPr>
          <w:p w14:paraId="4BFA5B8A" w14:textId="587BE33C" w:rsidR="00AC21D6" w:rsidRPr="00AC21D6" w:rsidRDefault="00AC21D6" w:rsidP="00E45705">
            <w:pPr>
              <w:pStyle w:val="SemEspaamento"/>
              <w:spacing w:line="240" w:lineRule="auto"/>
              <w:ind w:firstLine="0"/>
              <w:jc w:val="left"/>
              <w:rPr>
                <w:rStyle w:val="nfaseSutil"/>
                <w:b/>
                <w:bCs/>
                <w:sz w:val="20"/>
                <w:szCs w:val="20"/>
              </w:rPr>
            </w:pPr>
            <w:r w:rsidRPr="00AC21D6">
              <w:rPr>
                <w:rStyle w:val="nfaseSutil"/>
                <w:b/>
                <w:bCs/>
                <w:sz w:val="20"/>
                <w:szCs w:val="20"/>
              </w:rPr>
              <w:t>TOTAL DE VAGAS IMEDIATAS</w:t>
            </w:r>
          </w:p>
        </w:tc>
        <w:tc>
          <w:tcPr>
            <w:tcW w:w="762" w:type="pct"/>
            <w:shd w:val="clear" w:color="auto" w:fill="BFBFBF" w:themeFill="background1" w:themeFillShade="BF"/>
          </w:tcPr>
          <w:p w14:paraId="5E969D1D" w14:textId="06FDDD30" w:rsidR="00AC21D6" w:rsidRPr="00AC21D6" w:rsidRDefault="00AC21D6" w:rsidP="00E45705">
            <w:pPr>
              <w:pStyle w:val="SemEspaamento"/>
              <w:spacing w:line="240" w:lineRule="auto"/>
              <w:ind w:firstLine="0"/>
              <w:jc w:val="left"/>
              <w:rPr>
                <w:rStyle w:val="nfaseSutil"/>
                <w:b/>
                <w:bCs/>
                <w:sz w:val="20"/>
                <w:szCs w:val="20"/>
              </w:rPr>
            </w:pPr>
            <w:r w:rsidRPr="00AC21D6">
              <w:rPr>
                <w:rStyle w:val="nfaseSutil"/>
                <w:b/>
                <w:bCs/>
                <w:sz w:val="20"/>
                <w:szCs w:val="20"/>
              </w:rPr>
              <w:t>CADASTRO DE RESERVA</w:t>
            </w:r>
          </w:p>
        </w:tc>
        <w:tc>
          <w:tcPr>
            <w:tcW w:w="832" w:type="pct"/>
            <w:shd w:val="clear" w:color="auto" w:fill="BFBFBF" w:themeFill="background1" w:themeFillShade="BF"/>
          </w:tcPr>
          <w:p w14:paraId="53165586" w14:textId="0C745BA3" w:rsidR="00AC21D6" w:rsidRPr="00AC21D6" w:rsidRDefault="005D266D" w:rsidP="00E45705">
            <w:pPr>
              <w:pStyle w:val="SemEspaamento"/>
              <w:spacing w:line="240" w:lineRule="auto"/>
              <w:ind w:firstLine="0"/>
              <w:jc w:val="left"/>
              <w:rPr>
                <w:rStyle w:val="nfaseSutil"/>
                <w:b/>
                <w:bCs/>
                <w:sz w:val="20"/>
                <w:szCs w:val="20"/>
              </w:rPr>
            </w:pPr>
            <w:r>
              <w:rPr>
                <w:rStyle w:val="nfaseSutil"/>
                <w:b/>
                <w:bCs/>
                <w:sz w:val="20"/>
                <w:szCs w:val="20"/>
              </w:rPr>
              <w:t>REMUNERAÇÃO</w:t>
            </w:r>
          </w:p>
        </w:tc>
      </w:tr>
      <w:tr w:rsidR="00AC21D6" w:rsidRPr="00AC21D6" w14:paraId="28C01235" w14:textId="77777777" w:rsidTr="005B58D9">
        <w:tc>
          <w:tcPr>
            <w:tcW w:w="834" w:type="pct"/>
          </w:tcPr>
          <w:p w14:paraId="7F3A63AC" w14:textId="26297B7F"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Auxiliar de Farmácia</w:t>
            </w:r>
          </w:p>
        </w:tc>
        <w:tc>
          <w:tcPr>
            <w:tcW w:w="1111" w:type="pct"/>
          </w:tcPr>
          <w:p w14:paraId="7E0EC8D9" w14:textId="06FC3D9A"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Ensino Médio Completo + Curso Complementar em Auxiliar de Farmácia</w:t>
            </w:r>
          </w:p>
        </w:tc>
        <w:tc>
          <w:tcPr>
            <w:tcW w:w="682" w:type="pct"/>
          </w:tcPr>
          <w:p w14:paraId="183C2758" w14:textId="3CD5D84D"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40 horas</w:t>
            </w:r>
          </w:p>
        </w:tc>
        <w:tc>
          <w:tcPr>
            <w:tcW w:w="779" w:type="pct"/>
          </w:tcPr>
          <w:p w14:paraId="56BE0DD8" w14:textId="72D7CE8C"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w:t>
            </w:r>
          </w:p>
        </w:tc>
        <w:tc>
          <w:tcPr>
            <w:tcW w:w="762" w:type="pct"/>
          </w:tcPr>
          <w:p w14:paraId="5425FE1F" w14:textId="30197C9D"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06</w:t>
            </w:r>
          </w:p>
        </w:tc>
        <w:tc>
          <w:tcPr>
            <w:tcW w:w="832" w:type="pct"/>
          </w:tcPr>
          <w:p w14:paraId="5092BF41" w14:textId="705DB496" w:rsidR="00AC21D6" w:rsidRPr="00C3676F" w:rsidRDefault="00BE36AA" w:rsidP="00E45705">
            <w:pPr>
              <w:pStyle w:val="SemEspaamento"/>
              <w:spacing w:line="240" w:lineRule="auto"/>
              <w:ind w:firstLine="0"/>
              <w:jc w:val="left"/>
              <w:rPr>
                <w:rStyle w:val="nfaseSutil"/>
                <w:sz w:val="20"/>
                <w:szCs w:val="20"/>
              </w:rPr>
            </w:pPr>
            <w:r>
              <w:rPr>
                <w:rStyle w:val="nfaseSutil"/>
                <w:sz w:val="20"/>
                <w:szCs w:val="20"/>
              </w:rPr>
              <w:t>R$1.600</w:t>
            </w:r>
            <w:r w:rsidR="00AC21D6" w:rsidRPr="00C3676F">
              <w:rPr>
                <w:rStyle w:val="nfaseSutil"/>
                <w:sz w:val="20"/>
                <w:szCs w:val="20"/>
              </w:rPr>
              <w:t>,00</w:t>
            </w:r>
          </w:p>
        </w:tc>
      </w:tr>
      <w:tr w:rsidR="00AC21D6" w:rsidRPr="00AC21D6" w14:paraId="39A37577" w14:textId="77777777" w:rsidTr="005B58D9">
        <w:tc>
          <w:tcPr>
            <w:tcW w:w="834" w:type="pct"/>
          </w:tcPr>
          <w:p w14:paraId="0EDAD853" w14:textId="1BCED118"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Auxiliar de Saúde Bucal</w:t>
            </w:r>
          </w:p>
        </w:tc>
        <w:tc>
          <w:tcPr>
            <w:tcW w:w="1111" w:type="pct"/>
          </w:tcPr>
          <w:p w14:paraId="7CA995DB" w14:textId="1BD4FE52"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Ensino Médio Completo + Curso Complementar em Auxiliar de Saúde Bucal</w:t>
            </w:r>
          </w:p>
        </w:tc>
        <w:tc>
          <w:tcPr>
            <w:tcW w:w="682" w:type="pct"/>
          </w:tcPr>
          <w:p w14:paraId="10E6EB1F" w14:textId="4AB38AEA"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40 horas</w:t>
            </w:r>
          </w:p>
        </w:tc>
        <w:tc>
          <w:tcPr>
            <w:tcW w:w="779" w:type="pct"/>
          </w:tcPr>
          <w:p w14:paraId="05D6C1C8" w14:textId="64E51516"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w:t>
            </w:r>
          </w:p>
        </w:tc>
        <w:tc>
          <w:tcPr>
            <w:tcW w:w="762" w:type="pct"/>
          </w:tcPr>
          <w:p w14:paraId="1AD4CE01" w14:textId="5D505839"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04</w:t>
            </w:r>
          </w:p>
        </w:tc>
        <w:tc>
          <w:tcPr>
            <w:tcW w:w="832" w:type="pct"/>
          </w:tcPr>
          <w:p w14:paraId="70EFC69D" w14:textId="6AF7D1BE"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R$1.600,00</w:t>
            </w:r>
          </w:p>
        </w:tc>
      </w:tr>
      <w:tr w:rsidR="00AC21D6" w:rsidRPr="00AC21D6" w14:paraId="7A45D87E" w14:textId="77777777" w:rsidTr="005B58D9">
        <w:tc>
          <w:tcPr>
            <w:tcW w:w="834" w:type="pct"/>
          </w:tcPr>
          <w:p w14:paraId="02F8DECF" w14:textId="06F5D977"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Microscopista</w:t>
            </w:r>
          </w:p>
        </w:tc>
        <w:tc>
          <w:tcPr>
            <w:tcW w:w="1111" w:type="pct"/>
          </w:tcPr>
          <w:p w14:paraId="208859CF" w14:textId="15BD4C1D"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 xml:space="preserve">Ensino Médio Completo + Curso Completo em análises Clínica em Microscopia </w:t>
            </w:r>
          </w:p>
        </w:tc>
        <w:tc>
          <w:tcPr>
            <w:tcW w:w="682" w:type="pct"/>
          </w:tcPr>
          <w:p w14:paraId="29EA0CEE" w14:textId="13089192"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40 horas</w:t>
            </w:r>
          </w:p>
        </w:tc>
        <w:tc>
          <w:tcPr>
            <w:tcW w:w="779" w:type="pct"/>
          </w:tcPr>
          <w:p w14:paraId="12FECFD2" w14:textId="4AC54257"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w:t>
            </w:r>
          </w:p>
        </w:tc>
        <w:tc>
          <w:tcPr>
            <w:tcW w:w="762" w:type="pct"/>
          </w:tcPr>
          <w:p w14:paraId="54775818" w14:textId="5E95FE4F"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04</w:t>
            </w:r>
          </w:p>
        </w:tc>
        <w:tc>
          <w:tcPr>
            <w:tcW w:w="832" w:type="pct"/>
          </w:tcPr>
          <w:p w14:paraId="017B8264" w14:textId="74CF503A"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R$</w:t>
            </w:r>
            <w:r w:rsidR="005969F6">
              <w:rPr>
                <w:rStyle w:val="nfaseSutil"/>
                <w:sz w:val="20"/>
                <w:szCs w:val="20"/>
              </w:rPr>
              <w:t>2</w:t>
            </w:r>
            <w:r w:rsidRPr="00C3676F">
              <w:rPr>
                <w:rStyle w:val="nfaseSutil"/>
                <w:sz w:val="20"/>
                <w:szCs w:val="20"/>
              </w:rPr>
              <w:t>.</w:t>
            </w:r>
            <w:r w:rsidR="005969F6">
              <w:rPr>
                <w:rStyle w:val="nfaseSutil"/>
                <w:sz w:val="20"/>
                <w:szCs w:val="20"/>
              </w:rPr>
              <w:t>5</w:t>
            </w:r>
            <w:r w:rsidRPr="00C3676F">
              <w:rPr>
                <w:rStyle w:val="nfaseSutil"/>
                <w:sz w:val="20"/>
                <w:szCs w:val="20"/>
              </w:rPr>
              <w:t>00,00</w:t>
            </w:r>
          </w:p>
        </w:tc>
      </w:tr>
      <w:tr w:rsidR="00AC21D6" w:rsidRPr="00AC21D6" w14:paraId="562E21C6" w14:textId="77777777" w:rsidTr="005B58D9">
        <w:tc>
          <w:tcPr>
            <w:tcW w:w="834" w:type="pct"/>
          </w:tcPr>
          <w:p w14:paraId="5932062B" w14:textId="31134B39" w:rsidR="00AC21D6" w:rsidRPr="00C3676F" w:rsidRDefault="00AC21D6" w:rsidP="00E45705">
            <w:pPr>
              <w:pStyle w:val="SemEspaamento"/>
              <w:spacing w:line="240" w:lineRule="auto"/>
              <w:ind w:firstLine="0"/>
              <w:jc w:val="left"/>
              <w:rPr>
                <w:rStyle w:val="nfaseSutil"/>
                <w:sz w:val="20"/>
                <w:szCs w:val="20"/>
              </w:rPr>
            </w:pPr>
            <w:r w:rsidRPr="00C3676F">
              <w:rPr>
                <w:rStyle w:val="nfaseSutil"/>
                <w:sz w:val="20"/>
                <w:szCs w:val="20"/>
              </w:rPr>
              <w:t>Técnico de Enfermagem</w:t>
            </w:r>
          </w:p>
        </w:tc>
        <w:tc>
          <w:tcPr>
            <w:tcW w:w="1111" w:type="pct"/>
          </w:tcPr>
          <w:p w14:paraId="6F238A04" w14:textId="4B4BF27F" w:rsidR="00AC21D6" w:rsidRPr="00C3676F" w:rsidRDefault="00623A12" w:rsidP="00E45705">
            <w:pPr>
              <w:pStyle w:val="SemEspaamento"/>
              <w:spacing w:line="240" w:lineRule="auto"/>
              <w:ind w:firstLine="0"/>
              <w:jc w:val="left"/>
              <w:rPr>
                <w:rStyle w:val="nfaseSutil"/>
                <w:sz w:val="20"/>
                <w:szCs w:val="20"/>
              </w:rPr>
            </w:pPr>
            <w:r w:rsidRPr="00C3676F">
              <w:rPr>
                <w:rStyle w:val="nfaseSutil"/>
                <w:sz w:val="20"/>
                <w:szCs w:val="20"/>
              </w:rPr>
              <w:t>Ensino Médio Completo + Curso Técnico em Enfermagem + Registro no Conselho Regional de Enfermagem - COREN</w:t>
            </w:r>
          </w:p>
        </w:tc>
        <w:tc>
          <w:tcPr>
            <w:tcW w:w="682" w:type="pct"/>
          </w:tcPr>
          <w:p w14:paraId="4172B8F5" w14:textId="722F3B37" w:rsidR="00AC21D6" w:rsidRPr="00C3676F" w:rsidRDefault="00623A12" w:rsidP="00E45705">
            <w:pPr>
              <w:pStyle w:val="SemEspaamento"/>
              <w:spacing w:line="240" w:lineRule="auto"/>
              <w:ind w:firstLine="0"/>
              <w:jc w:val="left"/>
              <w:rPr>
                <w:rStyle w:val="nfaseSutil"/>
                <w:sz w:val="20"/>
                <w:szCs w:val="20"/>
              </w:rPr>
            </w:pPr>
            <w:r w:rsidRPr="00C3676F">
              <w:rPr>
                <w:rStyle w:val="nfaseSutil"/>
                <w:sz w:val="20"/>
                <w:szCs w:val="20"/>
              </w:rPr>
              <w:t>40 horas</w:t>
            </w:r>
          </w:p>
        </w:tc>
        <w:tc>
          <w:tcPr>
            <w:tcW w:w="779" w:type="pct"/>
          </w:tcPr>
          <w:p w14:paraId="692E726E" w14:textId="288A08BE" w:rsidR="00AC21D6" w:rsidRPr="00C3676F" w:rsidRDefault="00623A12" w:rsidP="00E45705">
            <w:pPr>
              <w:pStyle w:val="SemEspaamento"/>
              <w:spacing w:line="240" w:lineRule="auto"/>
              <w:ind w:firstLine="0"/>
              <w:jc w:val="left"/>
              <w:rPr>
                <w:rStyle w:val="nfaseSutil"/>
                <w:sz w:val="20"/>
                <w:szCs w:val="20"/>
              </w:rPr>
            </w:pPr>
            <w:r w:rsidRPr="00C3676F">
              <w:rPr>
                <w:rStyle w:val="nfaseSutil"/>
                <w:sz w:val="20"/>
                <w:szCs w:val="20"/>
              </w:rPr>
              <w:t>02</w:t>
            </w:r>
          </w:p>
        </w:tc>
        <w:tc>
          <w:tcPr>
            <w:tcW w:w="762" w:type="pct"/>
          </w:tcPr>
          <w:p w14:paraId="35E8E796" w14:textId="4D467D3F" w:rsidR="00AC21D6" w:rsidRPr="00C3676F" w:rsidRDefault="00623A12" w:rsidP="00E45705">
            <w:pPr>
              <w:pStyle w:val="SemEspaamento"/>
              <w:spacing w:line="240" w:lineRule="auto"/>
              <w:ind w:firstLine="0"/>
              <w:jc w:val="left"/>
              <w:rPr>
                <w:rStyle w:val="nfaseSutil"/>
                <w:sz w:val="20"/>
                <w:szCs w:val="20"/>
              </w:rPr>
            </w:pPr>
            <w:r w:rsidRPr="00C3676F">
              <w:rPr>
                <w:rStyle w:val="nfaseSutil"/>
                <w:sz w:val="20"/>
                <w:szCs w:val="20"/>
              </w:rPr>
              <w:t>15</w:t>
            </w:r>
          </w:p>
        </w:tc>
        <w:tc>
          <w:tcPr>
            <w:tcW w:w="832" w:type="pct"/>
          </w:tcPr>
          <w:p w14:paraId="43094879" w14:textId="57780638" w:rsidR="00AC21D6" w:rsidRPr="00C3676F" w:rsidRDefault="00623A12" w:rsidP="00E45705">
            <w:pPr>
              <w:pStyle w:val="SemEspaamento"/>
              <w:spacing w:line="240" w:lineRule="auto"/>
              <w:ind w:firstLine="0"/>
              <w:jc w:val="left"/>
              <w:rPr>
                <w:rStyle w:val="nfaseSutil"/>
                <w:sz w:val="20"/>
                <w:szCs w:val="20"/>
              </w:rPr>
            </w:pPr>
            <w:r w:rsidRPr="00C3676F">
              <w:rPr>
                <w:rStyle w:val="nfaseSutil"/>
                <w:sz w:val="20"/>
                <w:szCs w:val="20"/>
              </w:rPr>
              <w:t>R$1.518,00</w:t>
            </w:r>
          </w:p>
        </w:tc>
      </w:tr>
      <w:tr w:rsidR="00E45705" w:rsidRPr="00AC21D6" w14:paraId="6D19AD29" w14:textId="77777777" w:rsidTr="005B58D9">
        <w:tc>
          <w:tcPr>
            <w:tcW w:w="834" w:type="pct"/>
          </w:tcPr>
          <w:p w14:paraId="0CE7FA87" w14:textId="4F04E993" w:rsidR="00E45705" w:rsidRPr="00C3676F" w:rsidRDefault="00E45705" w:rsidP="00E45705">
            <w:pPr>
              <w:pStyle w:val="SemEspaamento"/>
              <w:spacing w:line="240" w:lineRule="auto"/>
              <w:ind w:firstLine="0"/>
              <w:jc w:val="left"/>
              <w:rPr>
                <w:rStyle w:val="nfaseSutil"/>
                <w:sz w:val="20"/>
                <w:szCs w:val="20"/>
              </w:rPr>
            </w:pPr>
            <w:r w:rsidRPr="00C3676F">
              <w:rPr>
                <w:rStyle w:val="nfaseSutil"/>
                <w:sz w:val="20"/>
                <w:szCs w:val="20"/>
              </w:rPr>
              <w:t>Fiscal Sanitário</w:t>
            </w:r>
          </w:p>
        </w:tc>
        <w:tc>
          <w:tcPr>
            <w:tcW w:w="1111" w:type="pct"/>
          </w:tcPr>
          <w:p w14:paraId="3A82CC82" w14:textId="5263D06A" w:rsidR="00E45705" w:rsidRPr="00C3676F" w:rsidRDefault="00E45705" w:rsidP="00E45705">
            <w:pPr>
              <w:pStyle w:val="SemEspaamento"/>
              <w:spacing w:line="240" w:lineRule="auto"/>
              <w:ind w:firstLine="0"/>
              <w:jc w:val="left"/>
              <w:rPr>
                <w:rStyle w:val="nfaseSutil"/>
                <w:sz w:val="20"/>
                <w:szCs w:val="20"/>
              </w:rPr>
            </w:pPr>
            <w:r w:rsidRPr="00C3676F">
              <w:rPr>
                <w:rStyle w:val="nfaseSutil"/>
                <w:sz w:val="20"/>
                <w:szCs w:val="20"/>
              </w:rPr>
              <w:t>Ensino Médio Completo</w:t>
            </w:r>
          </w:p>
        </w:tc>
        <w:tc>
          <w:tcPr>
            <w:tcW w:w="682" w:type="pct"/>
          </w:tcPr>
          <w:p w14:paraId="46EC6B4C" w14:textId="382DA92A" w:rsidR="00E45705" w:rsidRPr="00C3676F" w:rsidRDefault="00E45705" w:rsidP="00E45705">
            <w:pPr>
              <w:pStyle w:val="SemEspaamento"/>
              <w:spacing w:line="240" w:lineRule="auto"/>
              <w:ind w:firstLine="0"/>
              <w:jc w:val="left"/>
              <w:rPr>
                <w:rStyle w:val="nfaseSutil"/>
                <w:sz w:val="20"/>
                <w:szCs w:val="20"/>
              </w:rPr>
            </w:pPr>
            <w:r w:rsidRPr="00C3676F">
              <w:rPr>
                <w:rStyle w:val="nfaseSutil"/>
                <w:sz w:val="20"/>
                <w:szCs w:val="20"/>
              </w:rPr>
              <w:t xml:space="preserve">40 horas </w:t>
            </w:r>
          </w:p>
        </w:tc>
        <w:tc>
          <w:tcPr>
            <w:tcW w:w="779" w:type="pct"/>
          </w:tcPr>
          <w:p w14:paraId="76DD14CD" w14:textId="04925FEC" w:rsidR="00E45705" w:rsidRPr="00C3676F" w:rsidRDefault="00482A8A" w:rsidP="00E45705">
            <w:pPr>
              <w:pStyle w:val="SemEspaamento"/>
              <w:spacing w:line="240" w:lineRule="auto"/>
              <w:ind w:firstLine="0"/>
              <w:jc w:val="left"/>
              <w:rPr>
                <w:rStyle w:val="nfaseSutil"/>
                <w:sz w:val="20"/>
                <w:szCs w:val="20"/>
              </w:rPr>
            </w:pPr>
            <w:r>
              <w:rPr>
                <w:rStyle w:val="nfaseSutil"/>
                <w:sz w:val="20"/>
                <w:szCs w:val="20"/>
              </w:rPr>
              <w:t>02</w:t>
            </w:r>
          </w:p>
        </w:tc>
        <w:tc>
          <w:tcPr>
            <w:tcW w:w="762" w:type="pct"/>
          </w:tcPr>
          <w:p w14:paraId="1A7406A5" w14:textId="11F4D788" w:rsidR="00E45705" w:rsidRPr="00C3676F" w:rsidRDefault="00E45705" w:rsidP="00E45705">
            <w:pPr>
              <w:pStyle w:val="SemEspaamento"/>
              <w:spacing w:line="240" w:lineRule="auto"/>
              <w:ind w:firstLine="0"/>
              <w:jc w:val="left"/>
              <w:rPr>
                <w:rStyle w:val="nfaseSutil"/>
                <w:sz w:val="20"/>
                <w:szCs w:val="20"/>
              </w:rPr>
            </w:pPr>
            <w:r w:rsidRPr="00C3676F">
              <w:rPr>
                <w:rStyle w:val="nfaseSutil"/>
                <w:sz w:val="20"/>
                <w:szCs w:val="20"/>
              </w:rPr>
              <w:t>0</w:t>
            </w:r>
            <w:r w:rsidR="005969F6">
              <w:rPr>
                <w:rStyle w:val="nfaseSutil"/>
                <w:sz w:val="20"/>
                <w:szCs w:val="20"/>
              </w:rPr>
              <w:t>8</w:t>
            </w:r>
          </w:p>
        </w:tc>
        <w:tc>
          <w:tcPr>
            <w:tcW w:w="832" w:type="pct"/>
          </w:tcPr>
          <w:p w14:paraId="702F9951" w14:textId="4D35C9F2" w:rsidR="00E45705" w:rsidRPr="00C3676F" w:rsidRDefault="00E45705" w:rsidP="00E45705">
            <w:pPr>
              <w:pStyle w:val="SemEspaamento"/>
              <w:spacing w:line="240" w:lineRule="auto"/>
              <w:ind w:firstLine="0"/>
              <w:jc w:val="left"/>
              <w:rPr>
                <w:rStyle w:val="nfaseSutil"/>
                <w:sz w:val="20"/>
                <w:szCs w:val="20"/>
              </w:rPr>
            </w:pPr>
            <w:r w:rsidRPr="00C3676F">
              <w:rPr>
                <w:rStyle w:val="nfaseSutil"/>
                <w:sz w:val="20"/>
                <w:szCs w:val="20"/>
              </w:rPr>
              <w:t>R$</w:t>
            </w:r>
            <w:r w:rsidR="005969F6">
              <w:rPr>
                <w:rStyle w:val="nfaseSutil"/>
                <w:sz w:val="20"/>
                <w:szCs w:val="20"/>
              </w:rPr>
              <w:t>2</w:t>
            </w:r>
            <w:r w:rsidRPr="00C3676F">
              <w:rPr>
                <w:rStyle w:val="nfaseSutil"/>
                <w:sz w:val="20"/>
                <w:szCs w:val="20"/>
              </w:rPr>
              <w:t>.500,00</w:t>
            </w:r>
          </w:p>
        </w:tc>
      </w:tr>
    </w:tbl>
    <w:p w14:paraId="18E31831" w14:textId="4195B04C" w:rsidR="00606D95" w:rsidRDefault="004B312D" w:rsidP="004B312D">
      <w:pPr>
        <w:pStyle w:val="SemEspaamento"/>
        <w:tabs>
          <w:tab w:val="left" w:pos="2040"/>
        </w:tabs>
        <w:ind w:firstLine="0"/>
        <w:rPr>
          <w:rStyle w:val="nfaseSutil"/>
          <w:b/>
          <w:bCs/>
          <w:sz w:val="20"/>
          <w:szCs w:val="20"/>
        </w:rPr>
      </w:pPr>
      <w:r>
        <w:rPr>
          <w:rStyle w:val="nfaseSutil"/>
          <w:b/>
          <w:bCs/>
          <w:sz w:val="20"/>
          <w:szCs w:val="20"/>
        </w:rPr>
        <w:tab/>
      </w:r>
    </w:p>
    <w:p w14:paraId="1FFA9FFC" w14:textId="0C2520F3" w:rsidR="00623A12" w:rsidRDefault="00623A12" w:rsidP="00E45705">
      <w:pPr>
        <w:pStyle w:val="SemEspaamento"/>
        <w:spacing w:after="0"/>
        <w:ind w:firstLine="0"/>
        <w:jc w:val="center"/>
        <w:rPr>
          <w:rStyle w:val="nfaseSutil"/>
          <w:b/>
          <w:bCs/>
          <w:sz w:val="20"/>
          <w:szCs w:val="20"/>
        </w:rPr>
      </w:pPr>
      <w:r>
        <w:rPr>
          <w:rStyle w:val="nfaseSutil"/>
          <w:b/>
          <w:bCs/>
          <w:sz w:val="20"/>
          <w:szCs w:val="20"/>
        </w:rPr>
        <w:lastRenderedPageBreak/>
        <w:t>ENSINO SUPERIOR</w:t>
      </w:r>
    </w:p>
    <w:p w14:paraId="47A2BF10" w14:textId="77777777" w:rsidR="00493CC1" w:rsidRDefault="00493CC1" w:rsidP="00E45705">
      <w:pPr>
        <w:pStyle w:val="SemEspaamento"/>
        <w:spacing w:after="0"/>
        <w:ind w:firstLine="0"/>
        <w:jc w:val="center"/>
        <w:rPr>
          <w:rStyle w:val="nfaseSutil"/>
          <w:b/>
          <w:bCs/>
          <w:sz w:val="20"/>
          <w:szCs w:val="20"/>
        </w:rPr>
      </w:pPr>
    </w:p>
    <w:tbl>
      <w:tblPr>
        <w:tblStyle w:val="Tabelacomgrade"/>
        <w:tblpPr w:leftFromText="141" w:rightFromText="141" w:vertAnchor="text" w:tblpY="1"/>
        <w:tblOverlap w:val="never"/>
        <w:tblW w:w="0" w:type="auto"/>
        <w:tblLook w:val="04A0" w:firstRow="1" w:lastRow="0" w:firstColumn="1" w:lastColumn="0" w:noHBand="0" w:noVBand="1"/>
      </w:tblPr>
      <w:tblGrid>
        <w:gridCol w:w="2431"/>
        <w:gridCol w:w="2951"/>
        <w:gridCol w:w="1904"/>
        <w:gridCol w:w="2424"/>
        <w:gridCol w:w="2425"/>
        <w:gridCol w:w="2425"/>
      </w:tblGrid>
      <w:tr w:rsidR="00623A12" w14:paraId="1EB25498" w14:textId="77777777" w:rsidTr="00713806">
        <w:tc>
          <w:tcPr>
            <w:tcW w:w="2431" w:type="dxa"/>
            <w:shd w:val="clear" w:color="auto" w:fill="BFBFBF" w:themeFill="background1" w:themeFillShade="BF"/>
          </w:tcPr>
          <w:p w14:paraId="13E724CF" w14:textId="0A834C7C"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CARGO</w:t>
            </w:r>
          </w:p>
        </w:tc>
        <w:tc>
          <w:tcPr>
            <w:tcW w:w="2951" w:type="dxa"/>
            <w:shd w:val="clear" w:color="auto" w:fill="BFBFBF" w:themeFill="background1" w:themeFillShade="BF"/>
          </w:tcPr>
          <w:p w14:paraId="257BC855" w14:textId="56D21A4E"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REQUISITO</w:t>
            </w:r>
          </w:p>
        </w:tc>
        <w:tc>
          <w:tcPr>
            <w:tcW w:w="1904" w:type="dxa"/>
            <w:shd w:val="clear" w:color="auto" w:fill="BFBFBF" w:themeFill="background1" w:themeFillShade="BF"/>
          </w:tcPr>
          <w:p w14:paraId="18C12206" w14:textId="44E5B7BD"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CARGA HORÁRIA SEMANAL</w:t>
            </w:r>
          </w:p>
        </w:tc>
        <w:tc>
          <w:tcPr>
            <w:tcW w:w="2424" w:type="dxa"/>
            <w:shd w:val="clear" w:color="auto" w:fill="BFBFBF" w:themeFill="background1" w:themeFillShade="BF"/>
          </w:tcPr>
          <w:p w14:paraId="4442FC0C" w14:textId="15D15CD3"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TORAL DE VAGAS IMEDIATAS</w:t>
            </w:r>
          </w:p>
        </w:tc>
        <w:tc>
          <w:tcPr>
            <w:tcW w:w="2425" w:type="dxa"/>
            <w:shd w:val="clear" w:color="auto" w:fill="BFBFBF" w:themeFill="background1" w:themeFillShade="BF"/>
          </w:tcPr>
          <w:p w14:paraId="58CC3738" w14:textId="040A91B5"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CADASTRO DE RESERVA</w:t>
            </w:r>
          </w:p>
        </w:tc>
        <w:tc>
          <w:tcPr>
            <w:tcW w:w="2425" w:type="dxa"/>
            <w:shd w:val="clear" w:color="auto" w:fill="BFBFBF" w:themeFill="background1" w:themeFillShade="BF"/>
          </w:tcPr>
          <w:p w14:paraId="2D6F3789" w14:textId="7B94D630" w:rsidR="00623A12" w:rsidRDefault="00623A12" w:rsidP="00713806">
            <w:pPr>
              <w:pStyle w:val="SemEspaamento"/>
              <w:spacing w:after="0" w:line="240" w:lineRule="auto"/>
              <w:ind w:firstLine="0"/>
              <w:jc w:val="center"/>
              <w:rPr>
                <w:rStyle w:val="nfaseSutil"/>
                <w:b/>
                <w:bCs/>
                <w:sz w:val="20"/>
                <w:szCs w:val="20"/>
              </w:rPr>
            </w:pPr>
            <w:r>
              <w:rPr>
                <w:rStyle w:val="nfaseSutil"/>
                <w:b/>
                <w:bCs/>
                <w:sz w:val="20"/>
                <w:szCs w:val="20"/>
              </w:rPr>
              <w:t>SALÁRIO</w:t>
            </w:r>
          </w:p>
        </w:tc>
      </w:tr>
      <w:tr w:rsidR="00623A12" w14:paraId="1B0095AE" w14:textId="77777777" w:rsidTr="00713806">
        <w:tc>
          <w:tcPr>
            <w:tcW w:w="2431" w:type="dxa"/>
          </w:tcPr>
          <w:p w14:paraId="3D3254DD" w14:textId="17EC667F"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Assistente Social</w:t>
            </w:r>
          </w:p>
        </w:tc>
        <w:tc>
          <w:tcPr>
            <w:tcW w:w="2951" w:type="dxa"/>
          </w:tcPr>
          <w:p w14:paraId="4EEE827E" w14:textId="3FED2E4F"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Serviço Social + Registro Profissional no CRESS</w:t>
            </w:r>
          </w:p>
        </w:tc>
        <w:tc>
          <w:tcPr>
            <w:tcW w:w="1904" w:type="dxa"/>
          </w:tcPr>
          <w:p w14:paraId="2F10FE4E" w14:textId="56427CCF"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30 horas</w:t>
            </w:r>
          </w:p>
        </w:tc>
        <w:tc>
          <w:tcPr>
            <w:tcW w:w="2424" w:type="dxa"/>
          </w:tcPr>
          <w:p w14:paraId="39F8CAB5" w14:textId="4FBAF3E1"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18854977" w14:textId="520848D3"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04</w:t>
            </w:r>
          </w:p>
        </w:tc>
        <w:tc>
          <w:tcPr>
            <w:tcW w:w="2425" w:type="dxa"/>
          </w:tcPr>
          <w:p w14:paraId="4C600730" w14:textId="6CEB0197"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R$3.090,00</w:t>
            </w:r>
          </w:p>
        </w:tc>
      </w:tr>
      <w:tr w:rsidR="00623A12" w14:paraId="0DA4EA42" w14:textId="77777777" w:rsidTr="00713806">
        <w:tc>
          <w:tcPr>
            <w:tcW w:w="2431" w:type="dxa"/>
          </w:tcPr>
          <w:p w14:paraId="2F8CB080" w14:textId="2B580E4B"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Biomédico</w:t>
            </w:r>
          </w:p>
        </w:tc>
        <w:tc>
          <w:tcPr>
            <w:tcW w:w="2951" w:type="dxa"/>
          </w:tcPr>
          <w:p w14:paraId="435BF544" w14:textId="478F73DE"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Biomedicina + Registro no CRBM</w:t>
            </w:r>
          </w:p>
        </w:tc>
        <w:tc>
          <w:tcPr>
            <w:tcW w:w="1904" w:type="dxa"/>
          </w:tcPr>
          <w:p w14:paraId="39DD1895" w14:textId="726B94C2"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40 horas</w:t>
            </w:r>
          </w:p>
        </w:tc>
        <w:tc>
          <w:tcPr>
            <w:tcW w:w="2424" w:type="dxa"/>
          </w:tcPr>
          <w:p w14:paraId="7204CEAA" w14:textId="2436C79F"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3D7934FD" w14:textId="61830601"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02</w:t>
            </w:r>
          </w:p>
        </w:tc>
        <w:tc>
          <w:tcPr>
            <w:tcW w:w="2425" w:type="dxa"/>
          </w:tcPr>
          <w:p w14:paraId="6DF290AB" w14:textId="0C8A9329"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R$2.500,00</w:t>
            </w:r>
          </w:p>
        </w:tc>
      </w:tr>
      <w:tr w:rsidR="00623A12" w14:paraId="0CDCFB28" w14:textId="77777777" w:rsidTr="00713806">
        <w:tc>
          <w:tcPr>
            <w:tcW w:w="2431" w:type="dxa"/>
          </w:tcPr>
          <w:p w14:paraId="1D849819" w14:textId="3B22C332"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Cirurgião Dentista</w:t>
            </w:r>
          </w:p>
        </w:tc>
        <w:tc>
          <w:tcPr>
            <w:tcW w:w="2951" w:type="dxa"/>
          </w:tcPr>
          <w:p w14:paraId="02CBBD85" w14:textId="0D9C7D8F" w:rsidR="00623A12" w:rsidRPr="006A1693" w:rsidRDefault="00623A12"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Odontologia + Registro Profissional no CRO</w:t>
            </w:r>
          </w:p>
        </w:tc>
        <w:tc>
          <w:tcPr>
            <w:tcW w:w="1904" w:type="dxa"/>
          </w:tcPr>
          <w:p w14:paraId="5D3240E6" w14:textId="5068A9D8" w:rsidR="00623A12"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40 horas</w:t>
            </w:r>
          </w:p>
        </w:tc>
        <w:tc>
          <w:tcPr>
            <w:tcW w:w="2424" w:type="dxa"/>
          </w:tcPr>
          <w:p w14:paraId="6BF0B07D" w14:textId="5A48AA1F" w:rsidR="00623A12"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0BAFA2B3" w14:textId="66F51E34" w:rsidR="00623A12"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6C016718" w14:textId="7B2ABBA8" w:rsidR="00623A12"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R$4.000,00</w:t>
            </w:r>
          </w:p>
        </w:tc>
      </w:tr>
      <w:tr w:rsidR="001F152E" w14:paraId="4740FB8E" w14:textId="77777777" w:rsidTr="00713806">
        <w:tc>
          <w:tcPr>
            <w:tcW w:w="2431" w:type="dxa"/>
          </w:tcPr>
          <w:p w14:paraId="134328FA" w14:textId="3D5BAF9F"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Educador Físico</w:t>
            </w:r>
          </w:p>
        </w:tc>
        <w:tc>
          <w:tcPr>
            <w:tcW w:w="2951" w:type="dxa"/>
          </w:tcPr>
          <w:p w14:paraId="1287A7BC" w14:textId="30606BA6"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Educação Física Bacharel + Registro no CREF</w:t>
            </w:r>
          </w:p>
        </w:tc>
        <w:tc>
          <w:tcPr>
            <w:tcW w:w="1904" w:type="dxa"/>
          </w:tcPr>
          <w:p w14:paraId="793A9183" w14:textId="1609FED6"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4</w:t>
            </w:r>
            <w:r w:rsidR="00DE57CD" w:rsidRPr="006A1693">
              <w:rPr>
                <w:rStyle w:val="nfaseSutil"/>
                <w:sz w:val="20"/>
                <w:szCs w:val="20"/>
              </w:rPr>
              <w:t>0</w:t>
            </w:r>
            <w:r w:rsidRPr="006A1693">
              <w:rPr>
                <w:rStyle w:val="nfaseSutil"/>
                <w:sz w:val="20"/>
                <w:szCs w:val="20"/>
              </w:rPr>
              <w:t xml:space="preserve"> horas</w:t>
            </w:r>
          </w:p>
        </w:tc>
        <w:tc>
          <w:tcPr>
            <w:tcW w:w="2424" w:type="dxa"/>
          </w:tcPr>
          <w:p w14:paraId="56ED53F6" w14:textId="1EDBD3F3"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69BAEA7E" w14:textId="3897F2D2"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42C2D3B7" w14:textId="26BEFE8D"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R$2.500,00</w:t>
            </w:r>
          </w:p>
        </w:tc>
      </w:tr>
      <w:tr w:rsidR="001F152E" w14:paraId="56C0BA88" w14:textId="77777777" w:rsidTr="00713806">
        <w:tc>
          <w:tcPr>
            <w:tcW w:w="2431" w:type="dxa"/>
          </w:tcPr>
          <w:p w14:paraId="5B1F85E8" w14:textId="0FDCA037"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Enfermeiro</w:t>
            </w:r>
          </w:p>
        </w:tc>
        <w:tc>
          <w:tcPr>
            <w:tcW w:w="2951" w:type="dxa"/>
          </w:tcPr>
          <w:p w14:paraId="63610DB0" w14:textId="7264AE71"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Enfermagem + Registro profissional no COREN</w:t>
            </w:r>
          </w:p>
        </w:tc>
        <w:tc>
          <w:tcPr>
            <w:tcW w:w="1904" w:type="dxa"/>
          </w:tcPr>
          <w:p w14:paraId="1D57152C" w14:textId="47B0FAF0"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40 horas</w:t>
            </w:r>
          </w:p>
        </w:tc>
        <w:tc>
          <w:tcPr>
            <w:tcW w:w="2424" w:type="dxa"/>
          </w:tcPr>
          <w:p w14:paraId="30D3F29B" w14:textId="6B97AC51"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4E0EF1EF" w14:textId="729402F6"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05</w:t>
            </w:r>
          </w:p>
        </w:tc>
        <w:tc>
          <w:tcPr>
            <w:tcW w:w="2425" w:type="dxa"/>
          </w:tcPr>
          <w:p w14:paraId="2E643E8F" w14:textId="56C22B83"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R$3.000,00</w:t>
            </w:r>
          </w:p>
        </w:tc>
      </w:tr>
      <w:tr w:rsidR="001F152E" w14:paraId="1C102D14" w14:textId="77777777" w:rsidTr="00713806">
        <w:tc>
          <w:tcPr>
            <w:tcW w:w="2431" w:type="dxa"/>
          </w:tcPr>
          <w:p w14:paraId="12C48CD1" w14:textId="7895A843"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 xml:space="preserve">Farmacêutico </w:t>
            </w:r>
          </w:p>
        </w:tc>
        <w:tc>
          <w:tcPr>
            <w:tcW w:w="2951" w:type="dxa"/>
          </w:tcPr>
          <w:p w14:paraId="195AFA5B" w14:textId="4C49F8A8"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Farmácia + Registro Profissional no CRF</w:t>
            </w:r>
          </w:p>
        </w:tc>
        <w:tc>
          <w:tcPr>
            <w:tcW w:w="1904" w:type="dxa"/>
          </w:tcPr>
          <w:p w14:paraId="52433306" w14:textId="0AA1D049"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40 horas</w:t>
            </w:r>
          </w:p>
        </w:tc>
        <w:tc>
          <w:tcPr>
            <w:tcW w:w="2424" w:type="dxa"/>
          </w:tcPr>
          <w:p w14:paraId="77094F55" w14:textId="7CC04454"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3B356E22" w14:textId="5D57CF40"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0BCEEABE" w14:textId="7601C57A"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R$3.000,00</w:t>
            </w:r>
          </w:p>
        </w:tc>
      </w:tr>
      <w:tr w:rsidR="001F152E" w14:paraId="20CFB2AC" w14:textId="77777777" w:rsidTr="00713806">
        <w:tc>
          <w:tcPr>
            <w:tcW w:w="2431" w:type="dxa"/>
          </w:tcPr>
          <w:p w14:paraId="20F9E5D8" w14:textId="7E7D2DE2"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 xml:space="preserve">Fisioterapia </w:t>
            </w:r>
          </w:p>
        </w:tc>
        <w:tc>
          <w:tcPr>
            <w:tcW w:w="2951" w:type="dxa"/>
          </w:tcPr>
          <w:p w14:paraId="2DF3433F" w14:textId="0AE9C864"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 xml:space="preserve">Curso Superior Completo em Fisioterapia + Registro Profissional no CREFITO </w:t>
            </w:r>
          </w:p>
        </w:tc>
        <w:tc>
          <w:tcPr>
            <w:tcW w:w="1904" w:type="dxa"/>
          </w:tcPr>
          <w:p w14:paraId="68678F11" w14:textId="7EF78E5B"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30 horas</w:t>
            </w:r>
          </w:p>
        </w:tc>
        <w:tc>
          <w:tcPr>
            <w:tcW w:w="2424" w:type="dxa"/>
          </w:tcPr>
          <w:p w14:paraId="67E86E71" w14:textId="7A1D47DE"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5AE1DB23" w14:textId="51B261F9"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25A0B1BF" w14:textId="180CD4AA"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R$2.500,00</w:t>
            </w:r>
          </w:p>
        </w:tc>
      </w:tr>
      <w:tr w:rsidR="001F152E" w14:paraId="47FDEB3C" w14:textId="77777777" w:rsidTr="00713806">
        <w:tc>
          <w:tcPr>
            <w:tcW w:w="2431" w:type="dxa"/>
          </w:tcPr>
          <w:p w14:paraId="15F3971C" w14:textId="7D950753"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 xml:space="preserve">Fonoaudiólogo </w:t>
            </w:r>
          </w:p>
        </w:tc>
        <w:tc>
          <w:tcPr>
            <w:tcW w:w="2951" w:type="dxa"/>
          </w:tcPr>
          <w:p w14:paraId="3CF8BB67" w14:textId="1E0F8238"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Fonoaudiologia + Registro Profissional no CRFa</w:t>
            </w:r>
          </w:p>
        </w:tc>
        <w:tc>
          <w:tcPr>
            <w:tcW w:w="1904" w:type="dxa"/>
          </w:tcPr>
          <w:p w14:paraId="2D3A3B08" w14:textId="6EC3C3BA" w:rsidR="001F152E" w:rsidRPr="006A1693" w:rsidRDefault="000E26CC" w:rsidP="00713806">
            <w:pPr>
              <w:pStyle w:val="SemEspaamento"/>
              <w:spacing w:after="0" w:line="240" w:lineRule="auto"/>
              <w:ind w:firstLine="0"/>
              <w:jc w:val="center"/>
              <w:rPr>
                <w:rStyle w:val="nfaseSutil"/>
                <w:sz w:val="20"/>
                <w:szCs w:val="20"/>
              </w:rPr>
            </w:pPr>
            <w:r>
              <w:rPr>
                <w:rStyle w:val="nfaseSutil"/>
                <w:sz w:val="20"/>
                <w:szCs w:val="20"/>
              </w:rPr>
              <w:t>30</w:t>
            </w:r>
            <w:r w:rsidR="001F152E" w:rsidRPr="006A1693">
              <w:rPr>
                <w:rStyle w:val="nfaseSutil"/>
                <w:sz w:val="20"/>
                <w:szCs w:val="20"/>
              </w:rPr>
              <w:t xml:space="preserve"> horas</w:t>
            </w:r>
          </w:p>
        </w:tc>
        <w:tc>
          <w:tcPr>
            <w:tcW w:w="2424" w:type="dxa"/>
          </w:tcPr>
          <w:p w14:paraId="2DF768DD" w14:textId="2FB3EAD3"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01</w:t>
            </w:r>
          </w:p>
        </w:tc>
        <w:tc>
          <w:tcPr>
            <w:tcW w:w="2425" w:type="dxa"/>
          </w:tcPr>
          <w:p w14:paraId="077EC0A7" w14:textId="6E2B12D6"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24B17C65" w14:textId="7B63C686" w:rsidR="001F152E" w:rsidRPr="006A1693" w:rsidRDefault="001F152E" w:rsidP="00713806">
            <w:pPr>
              <w:pStyle w:val="SemEspaamento"/>
              <w:spacing w:after="0" w:line="240" w:lineRule="auto"/>
              <w:ind w:firstLine="0"/>
              <w:jc w:val="center"/>
              <w:rPr>
                <w:rStyle w:val="nfaseSutil"/>
                <w:sz w:val="20"/>
                <w:szCs w:val="20"/>
              </w:rPr>
            </w:pPr>
            <w:r w:rsidRPr="006A1693">
              <w:rPr>
                <w:rStyle w:val="nfaseSutil"/>
                <w:sz w:val="20"/>
                <w:szCs w:val="20"/>
              </w:rPr>
              <w:t>R$5.000,00</w:t>
            </w:r>
          </w:p>
        </w:tc>
      </w:tr>
      <w:tr w:rsidR="001F152E" w14:paraId="78C59391" w14:textId="77777777" w:rsidTr="00713806">
        <w:tc>
          <w:tcPr>
            <w:tcW w:w="2431" w:type="dxa"/>
          </w:tcPr>
          <w:p w14:paraId="6BD3C58D" w14:textId="2C65A728"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lastRenderedPageBreak/>
              <w:t>Médico Clínico Geral</w:t>
            </w:r>
          </w:p>
        </w:tc>
        <w:tc>
          <w:tcPr>
            <w:tcW w:w="2951" w:type="dxa"/>
          </w:tcPr>
          <w:p w14:paraId="364E9248" w14:textId="262C2857"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Medicina + Registro Profissional no CRM</w:t>
            </w:r>
          </w:p>
        </w:tc>
        <w:tc>
          <w:tcPr>
            <w:tcW w:w="1904" w:type="dxa"/>
          </w:tcPr>
          <w:p w14:paraId="7F4EA8E6" w14:textId="1427D323"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40 horas</w:t>
            </w:r>
          </w:p>
        </w:tc>
        <w:tc>
          <w:tcPr>
            <w:tcW w:w="2424" w:type="dxa"/>
          </w:tcPr>
          <w:p w14:paraId="07B26A1B" w14:textId="56DBA494"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629D4CAC" w14:textId="7F98E582"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47934B89" w14:textId="35FC886E" w:rsidR="001F152E"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R$1</w:t>
            </w:r>
            <w:r w:rsidR="005969F6">
              <w:rPr>
                <w:rStyle w:val="nfaseSutil"/>
                <w:sz w:val="20"/>
                <w:szCs w:val="20"/>
              </w:rPr>
              <w:t>0</w:t>
            </w:r>
            <w:r w:rsidRPr="006A1693">
              <w:rPr>
                <w:rStyle w:val="nfaseSutil"/>
                <w:sz w:val="20"/>
                <w:szCs w:val="20"/>
              </w:rPr>
              <w:t>.</w:t>
            </w:r>
            <w:r w:rsidR="005969F6">
              <w:rPr>
                <w:rStyle w:val="nfaseSutil"/>
                <w:sz w:val="20"/>
                <w:szCs w:val="20"/>
              </w:rPr>
              <w:t>0</w:t>
            </w:r>
            <w:r w:rsidRPr="006A1693">
              <w:rPr>
                <w:rStyle w:val="nfaseSutil"/>
                <w:sz w:val="20"/>
                <w:szCs w:val="20"/>
              </w:rPr>
              <w:t>00,00</w:t>
            </w:r>
          </w:p>
        </w:tc>
      </w:tr>
      <w:tr w:rsidR="00FA1960" w14:paraId="5EB8B98F" w14:textId="77777777" w:rsidTr="00713806">
        <w:tc>
          <w:tcPr>
            <w:tcW w:w="2431" w:type="dxa"/>
          </w:tcPr>
          <w:p w14:paraId="63D937F1" w14:textId="17FDBC21"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Médico Clínico Geral Especialista em Saúde Mental</w:t>
            </w:r>
          </w:p>
        </w:tc>
        <w:tc>
          <w:tcPr>
            <w:tcW w:w="2951" w:type="dxa"/>
          </w:tcPr>
          <w:p w14:paraId="1F44026D" w14:textId="5FFE8E8D"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Medicina + Registro Profissional no CRM + Pós-graduação em Saúde Mental</w:t>
            </w:r>
          </w:p>
        </w:tc>
        <w:tc>
          <w:tcPr>
            <w:tcW w:w="1904" w:type="dxa"/>
          </w:tcPr>
          <w:p w14:paraId="0F1DDC54" w14:textId="2994220F" w:rsidR="00FA1960" w:rsidRPr="006A1693" w:rsidRDefault="00F85EA8" w:rsidP="00713806">
            <w:pPr>
              <w:pStyle w:val="SemEspaamento"/>
              <w:spacing w:after="0" w:line="240" w:lineRule="auto"/>
              <w:ind w:firstLine="0"/>
              <w:jc w:val="center"/>
              <w:rPr>
                <w:rStyle w:val="nfaseSutil"/>
                <w:sz w:val="20"/>
                <w:szCs w:val="20"/>
              </w:rPr>
            </w:pPr>
            <w:r>
              <w:rPr>
                <w:rStyle w:val="nfaseSutil"/>
                <w:sz w:val="20"/>
                <w:szCs w:val="20"/>
              </w:rPr>
              <w:t>20</w:t>
            </w:r>
            <w:r w:rsidR="00FA1960" w:rsidRPr="006A1693">
              <w:rPr>
                <w:rStyle w:val="nfaseSutil"/>
                <w:sz w:val="20"/>
                <w:szCs w:val="20"/>
              </w:rPr>
              <w:t xml:space="preserve"> horas</w:t>
            </w:r>
          </w:p>
        </w:tc>
        <w:tc>
          <w:tcPr>
            <w:tcW w:w="2424" w:type="dxa"/>
          </w:tcPr>
          <w:p w14:paraId="079A35FF" w14:textId="3EFA9D57"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421622F2" w14:textId="63F1A519"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6647774D" w14:textId="25B1E185"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R$11.500,00</w:t>
            </w:r>
          </w:p>
        </w:tc>
      </w:tr>
      <w:tr w:rsidR="00FA1960" w14:paraId="5C9F8144" w14:textId="77777777" w:rsidTr="00713806">
        <w:tc>
          <w:tcPr>
            <w:tcW w:w="2431" w:type="dxa"/>
          </w:tcPr>
          <w:p w14:paraId="6E2C07D0" w14:textId="52DF6008"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Médico Pediatra</w:t>
            </w:r>
          </w:p>
        </w:tc>
        <w:tc>
          <w:tcPr>
            <w:tcW w:w="2951" w:type="dxa"/>
          </w:tcPr>
          <w:p w14:paraId="2A34B737" w14:textId="50B03010"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Medicina + Diploma de Especialização em Pediatria + Registro Profissional no CRM</w:t>
            </w:r>
          </w:p>
        </w:tc>
        <w:tc>
          <w:tcPr>
            <w:tcW w:w="1904" w:type="dxa"/>
          </w:tcPr>
          <w:p w14:paraId="43658E2D" w14:textId="4CDEDAF0" w:rsidR="00FA1960" w:rsidRPr="006A1693" w:rsidRDefault="00375B4B" w:rsidP="00713806">
            <w:pPr>
              <w:pStyle w:val="SemEspaamento"/>
              <w:spacing w:after="0" w:line="240" w:lineRule="auto"/>
              <w:ind w:firstLine="0"/>
              <w:jc w:val="center"/>
              <w:rPr>
                <w:rStyle w:val="nfaseSutil"/>
                <w:sz w:val="20"/>
                <w:szCs w:val="20"/>
              </w:rPr>
            </w:pPr>
            <w:r>
              <w:rPr>
                <w:rStyle w:val="nfaseSutil"/>
                <w:sz w:val="20"/>
                <w:szCs w:val="20"/>
              </w:rPr>
              <w:t>20</w:t>
            </w:r>
            <w:r w:rsidR="00FA1960" w:rsidRPr="006A1693">
              <w:rPr>
                <w:rStyle w:val="nfaseSutil"/>
                <w:sz w:val="20"/>
                <w:szCs w:val="20"/>
              </w:rPr>
              <w:t xml:space="preserve"> horas</w:t>
            </w:r>
          </w:p>
        </w:tc>
        <w:tc>
          <w:tcPr>
            <w:tcW w:w="2424" w:type="dxa"/>
          </w:tcPr>
          <w:p w14:paraId="2A0C1BFB" w14:textId="174EA0FD"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2D9A3889" w14:textId="3966081A"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1077BD22" w14:textId="35D51E9C"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R$11.500,00</w:t>
            </w:r>
          </w:p>
        </w:tc>
      </w:tr>
      <w:tr w:rsidR="00FA1960" w14:paraId="1FF85761" w14:textId="77777777" w:rsidTr="00713806">
        <w:tc>
          <w:tcPr>
            <w:tcW w:w="2431" w:type="dxa"/>
          </w:tcPr>
          <w:p w14:paraId="2191D1BC" w14:textId="4FE72C86"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 xml:space="preserve">Médico Psiquiatra </w:t>
            </w:r>
          </w:p>
        </w:tc>
        <w:tc>
          <w:tcPr>
            <w:tcW w:w="2951" w:type="dxa"/>
          </w:tcPr>
          <w:p w14:paraId="7227D5C3" w14:textId="5C28BD31"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Medicina com CRM + Diploma de Especialização em Psiquiatria + Registro de Qualificação de Especialista (RQE)</w:t>
            </w:r>
          </w:p>
        </w:tc>
        <w:tc>
          <w:tcPr>
            <w:tcW w:w="1904" w:type="dxa"/>
          </w:tcPr>
          <w:p w14:paraId="7D408A14" w14:textId="554FE354"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20 horas</w:t>
            </w:r>
          </w:p>
        </w:tc>
        <w:tc>
          <w:tcPr>
            <w:tcW w:w="2424" w:type="dxa"/>
          </w:tcPr>
          <w:p w14:paraId="2FFE255E" w14:textId="11788F7F"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01</w:t>
            </w:r>
          </w:p>
        </w:tc>
        <w:tc>
          <w:tcPr>
            <w:tcW w:w="2425" w:type="dxa"/>
          </w:tcPr>
          <w:p w14:paraId="43EC439E" w14:textId="153593E2"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02</w:t>
            </w:r>
          </w:p>
        </w:tc>
        <w:tc>
          <w:tcPr>
            <w:tcW w:w="2425" w:type="dxa"/>
          </w:tcPr>
          <w:p w14:paraId="59EACE47" w14:textId="358C7E70"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R$11.500,00</w:t>
            </w:r>
          </w:p>
        </w:tc>
      </w:tr>
      <w:tr w:rsidR="00FA1960" w14:paraId="0D7EE5DB" w14:textId="77777777" w:rsidTr="00713806">
        <w:tc>
          <w:tcPr>
            <w:tcW w:w="2431" w:type="dxa"/>
          </w:tcPr>
          <w:p w14:paraId="19EA15CD" w14:textId="66DAA426"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 xml:space="preserve">Nutricionista </w:t>
            </w:r>
          </w:p>
        </w:tc>
        <w:tc>
          <w:tcPr>
            <w:tcW w:w="2951" w:type="dxa"/>
          </w:tcPr>
          <w:p w14:paraId="4453103F" w14:textId="4865320C" w:rsidR="00FA1960" w:rsidRPr="006A1693" w:rsidRDefault="00FA1960"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Nutrição + Registro Profissional</w:t>
            </w:r>
            <w:r w:rsidR="00E45705" w:rsidRPr="006A1693">
              <w:rPr>
                <w:rStyle w:val="nfaseSutil"/>
                <w:sz w:val="20"/>
                <w:szCs w:val="20"/>
              </w:rPr>
              <w:t xml:space="preserve"> no CRN</w:t>
            </w:r>
          </w:p>
        </w:tc>
        <w:tc>
          <w:tcPr>
            <w:tcW w:w="1904" w:type="dxa"/>
          </w:tcPr>
          <w:p w14:paraId="41A31242" w14:textId="7169698C" w:rsidR="00FA1960" w:rsidRPr="006A1693" w:rsidRDefault="0029279D" w:rsidP="00713806">
            <w:pPr>
              <w:pStyle w:val="SemEspaamento"/>
              <w:spacing w:after="0" w:line="240" w:lineRule="auto"/>
              <w:ind w:firstLine="0"/>
              <w:jc w:val="center"/>
              <w:rPr>
                <w:rStyle w:val="nfaseSutil"/>
                <w:sz w:val="20"/>
                <w:szCs w:val="20"/>
              </w:rPr>
            </w:pPr>
            <w:r>
              <w:rPr>
                <w:rStyle w:val="nfaseSutil"/>
                <w:sz w:val="20"/>
                <w:szCs w:val="20"/>
              </w:rPr>
              <w:t>30</w:t>
            </w:r>
            <w:r w:rsidR="00E45705" w:rsidRPr="006A1693">
              <w:rPr>
                <w:rStyle w:val="nfaseSutil"/>
                <w:sz w:val="20"/>
                <w:szCs w:val="20"/>
              </w:rPr>
              <w:t xml:space="preserve"> horas </w:t>
            </w:r>
          </w:p>
        </w:tc>
        <w:tc>
          <w:tcPr>
            <w:tcW w:w="2424" w:type="dxa"/>
          </w:tcPr>
          <w:p w14:paraId="280051DC" w14:textId="2794E307" w:rsidR="00FA1960"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01</w:t>
            </w:r>
          </w:p>
        </w:tc>
        <w:tc>
          <w:tcPr>
            <w:tcW w:w="2425" w:type="dxa"/>
          </w:tcPr>
          <w:p w14:paraId="2F511D45" w14:textId="2FFFADD5" w:rsidR="00FA1960"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02</w:t>
            </w:r>
          </w:p>
        </w:tc>
        <w:tc>
          <w:tcPr>
            <w:tcW w:w="2425" w:type="dxa"/>
          </w:tcPr>
          <w:p w14:paraId="225D7A3E" w14:textId="782E4388" w:rsidR="00FA1960"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R$</w:t>
            </w:r>
            <w:r w:rsidR="005969F6">
              <w:rPr>
                <w:rStyle w:val="nfaseSutil"/>
                <w:sz w:val="20"/>
                <w:szCs w:val="20"/>
              </w:rPr>
              <w:t>3</w:t>
            </w:r>
            <w:r w:rsidRPr="006A1693">
              <w:rPr>
                <w:rStyle w:val="nfaseSutil"/>
                <w:sz w:val="20"/>
                <w:szCs w:val="20"/>
              </w:rPr>
              <w:t>.</w:t>
            </w:r>
            <w:r w:rsidR="005969F6">
              <w:rPr>
                <w:rStyle w:val="nfaseSutil"/>
                <w:sz w:val="20"/>
                <w:szCs w:val="20"/>
              </w:rPr>
              <w:t>0</w:t>
            </w:r>
            <w:r w:rsidRPr="006A1693">
              <w:rPr>
                <w:rStyle w:val="nfaseSutil"/>
                <w:sz w:val="20"/>
                <w:szCs w:val="20"/>
              </w:rPr>
              <w:t>00,00</w:t>
            </w:r>
          </w:p>
          <w:p w14:paraId="6ACB1D6C" w14:textId="77777777" w:rsidR="00E45705" w:rsidRPr="006A1693" w:rsidRDefault="00E45705" w:rsidP="00713806">
            <w:pPr>
              <w:pStyle w:val="SemEspaamento"/>
              <w:spacing w:after="0" w:line="240" w:lineRule="auto"/>
              <w:ind w:firstLine="0"/>
              <w:jc w:val="center"/>
              <w:rPr>
                <w:rStyle w:val="nfaseSutil"/>
                <w:sz w:val="20"/>
                <w:szCs w:val="20"/>
              </w:rPr>
            </w:pPr>
          </w:p>
          <w:p w14:paraId="55DCAA52" w14:textId="3AB91E45" w:rsidR="00E45705" w:rsidRPr="006A1693" w:rsidRDefault="00E45705" w:rsidP="00713806">
            <w:pPr>
              <w:pStyle w:val="SemEspaamento"/>
              <w:spacing w:after="0" w:line="240" w:lineRule="auto"/>
              <w:ind w:firstLine="0"/>
              <w:jc w:val="center"/>
              <w:rPr>
                <w:rStyle w:val="nfaseSutil"/>
                <w:sz w:val="20"/>
                <w:szCs w:val="20"/>
              </w:rPr>
            </w:pPr>
          </w:p>
        </w:tc>
      </w:tr>
      <w:tr w:rsidR="00E45705" w14:paraId="444B4A3E" w14:textId="77777777" w:rsidTr="00713806">
        <w:tc>
          <w:tcPr>
            <w:tcW w:w="2431" w:type="dxa"/>
          </w:tcPr>
          <w:p w14:paraId="1DAB17B2" w14:textId="7BC67065"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 xml:space="preserve">Pedagogo </w:t>
            </w:r>
          </w:p>
        </w:tc>
        <w:tc>
          <w:tcPr>
            <w:tcW w:w="2951" w:type="dxa"/>
          </w:tcPr>
          <w:p w14:paraId="47B8D4D7" w14:textId="7CF27BE2"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Pedagogia + Registro Profissional CFEP</w:t>
            </w:r>
          </w:p>
        </w:tc>
        <w:tc>
          <w:tcPr>
            <w:tcW w:w="1904" w:type="dxa"/>
          </w:tcPr>
          <w:p w14:paraId="18CA1965" w14:textId="2043A3FD"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 xml:space="preserve">40 horas </w:t>
            </w:r>
          </w:p>
        </w:tc>
        <w:tc>
          <w:tcPr>
            <w:tcW w:w="2424" w:type="dxa"/>
          </w:tcPr>
          <w:p w14:paraId="1C3CF0A4" w14:textId="5DF6F042"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68E878DA" w14:textId="7A9D44EE"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03</w:t>
            </w:r>
          </w:p>
        </w:tc>
        <w:tc>
          <w:tcPr>
            <w:tcW w:w="2425" w:type="dxa"/>
          </w:tcPr>
          <w:p w14:paraId="397122A8" w14:textId="41430AE9"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R$2.500,00</w:t>
            </w:r>
          </w:p>
        </w:tc>
      </w:tr>
      <w:tr w:rsidR="00E45705" w14:paraId="7CA76469" w14:textId="77777777" w:rsidTr="00713806">
        <w:tc>
          <w:tcPr>
            <w:tcW w:w="2431" w:type="dxa"/>
          </w:tcPr>
          <w:p w14:paraId="08A6ABDE" w14:textId="1663E593"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 xml:space="preserve">Psicólogo </w:t>
            </w:r>
          </w:p>
        </w:tc>
        <w:tc>
          <w:tcPr>
            <w:tcW w:w="2951" w:type="dxa"/>
          </w:tcPr>
          <w:p w14:paraId="7D1C2AAD" w14:textId="520E74A2"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Curso Superior Completo em Pedagogia + Registro Profissional no CRP</w:t>
            </w:r>
          </w:p>
        </w:tc>
        <w:tc>
          <w:tcPr>
            <w:tcW w:w="1904" w:type="dxa"/>
          </w:tcPr>
          <w:p w14:paraId="3C9E368B" w14:textId="43B3D9A1"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30 horas</w:t>
            </w:r>
          </w:p>
        </w:tc>
        <w:tc>
          <w:tcPr>
            <w:tcW w:w="2424" w:type="dxa"/>
          </w:tcPr>
          <w:p w14:paraId="1C9F4A8A" w14:textId="65B0C2AA"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w:t>
            </w:r>
          </w:p>
        </w:tc>
        <w:tc>
          <w:tcPr>
            <w:tcW w:w="2425" w:type="dxa"/>
          </w:tcPr>
          <w:p w14:paraId="25FB5405" w14:textId="3DE8724E"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04</w:t>
            </w:r>
          </w:p>
        </w:tc>
        <w:tc>
          <w:tcPr>
            <w:tcW w:w="2425" w:type="dxa"/>
          </w:tcPr>
          <w:p w14:paraId="35D30D06" w14:textId="65FBC5E5" w:rsidR="00E45705" w:rsidRPr="006A1693" w:rsidRDefault="00E45705" w:rsidP="00713806">
            <w:pPr>
              <w:pStyle w:val="SemEspaamento"/>
              <w:spacing w:after="0" w:line="240" w:lineRule="auto"/>
              <w:ind w:firstLine="0"/>
              <w:jc w:val="center"/>
              <w:rPr>
                <w:rStyle w:val="nfaseSutil"/>
                <w:sz w:val="20"/>
                <w:szCs w:val="20"/>
              </w:rPr>
            </w:pPr>
            <w:r w:rsidRPr="006A1693">
              <w:rPr>
                <w:rStyle w:val="nfaseSutil"/>
                <w:sz w:val="20"/>
                <w:szCs w:val="20"/>
              </w:rPr>
              <w:t>R$3.090,00</w:t>
            </w:r>
          </w:p>
        </w:tc>
      </w:tr>
    </w:tbl>
    <w:p w14:paraId="076DBF2E" w14:textId="366BD12D" w:rsidR="00623A12" w:rsidRDefault="00713806" w:rsidP="00E45705">
      <w:pPr>
        <w:pStyle w:val="SemEspaamento"/>
        <w:spacing w:after="0" w:line="240" w:lineRule="auto"/>
        <w:ind w:firstLine="0"/>
        <w:jc w:val="center"/>
        <w:rPr>
          <w:rStyle w:val="nfaseSutil"/>
          <w:b/>
          <w:bCs/>
          <w:sz w:val="20"/>
          <w:szCs w:val="20"/>
        </w:rPr>
      </w:pPr>
      <w:r>
        <w:rPr>
          <w:rStyle w:val="nfaseSutil"/>
          <w:b/>
          <w:bCs/>
          <w:sz w:val="20"/>
          <w:szCs w:val="20"/>
        </w:rPr>
        <w:br w:type="textWrapping" w:clear="all"/>
      </w:r>
    </w:p>
    <w:p w14:paraId="4A311DFF" w14:textId="77777777" w:rsidR="006A1693" w:rsidRDefault="006A1693" w:rsidP="008445ED">
      <w:pPr>
        <w:pStyle w:val="SemEspaamento"/>
        <w:spacing w:after="0" w:line="240" w:lineRule="auto"/>
        <w:ind w:firstLine="0"/>
        <w:rPr>
          <w:rStyle w:val="nfaseSutil"/>
          <w:b/>
          <w:bCs/>
          <w:sz w:val="20"/>
          <w:szCs w:val="20"/>
        </w:rPr>
      </w:pPr>
    </w:p>
    <w:p w14:paraId="5B39EE4D" w14:textId="77777777" w:rsidR="004B312D" w:rsidRDefault="004B312D" w:rsidP="00D8269E">
      <w:pPr>
        <w:pStyle w:val="SemEspaamento"/>
        <w:spacing w:after="0" w:line="240" w:lineRule="auto"/>
        <w:ind w:firstLine="0"/>
        <w:jc w:val="center"/>
        <w:rPr>
          <w:rStyle w:val="nfaseSutil"/>
          <w:b/>
          <w:bCs/>
          <w:sz w:val="20"/>
          <w:szCs w:val="20"/>
        </w:rPr>
      </w:pPr>
    </w:p>
    <w:p w14:paraId="104A2F14" w14:textId="4D4ED415" w:rsidR="00D8269E" w:rsidRDefault="00D8269E" w:rsidP="00D8269E">
      <w:pPr>
        <w:pStyle w:val="SemEspaamento"/>
        <w:spacing w:after="0" w:line="240" w:lineRule="auto"/>
        <w:ind w:firstLine="0"/>
        <w:jc w:val="center"/>
        <w:rPr>
          <w:rStyle w:val="nfaseSutil"/>
          <w:b/>
          <w:bCs/>
          <w:sz w:val="20"/>
          <w:szCs w:val="20"/>
        </w:rPr>
      </w:pPr>
      <w:r w:rsidRPr="00623A12">
        <w:rPr>
          <w:rStyle w:val="nfaseSutil"/>
          <w:b/>
          <w:bCs/>
          <w:sz w:val="20"/>
          <w:szCs w:val="20"/>
        </w:rPr>
        <w:lastRenderedPageBreak/>
        <w:t>ANEXO – I</w:t>
      </w:r>
      <w:r>
        <w:rPr>
          <w:rStyle w:val="nfaseSutil"/>
          <w:b/>
          <w:bCs/>
          <w:sz w:val="20"/>
          <w:szCs w:val="20"/>
        </w:rPr>
        <w:t>I</w:t>
      </w:r>
    </w:p>
    <w:p w14:paraId="4BB2BA2B" w14:textId="77777777" w:rsidR="00A63A36" w:rsidRPr="00623A12" w:rsidRDefault="00A63A36" w:rsidP="00D8269E">
      <w:pPr>
        <w:pStyle w:val="SemEspaamento"/>
        <w:spacing w:after="0" w:line="240" w:lineRule="auto"/>
        <w:ind w:firstLine="0"/>
        <w:jc w:val="center"/>
        <w:rPr>
          <w:rStyle w:val="nfaseSutil"/>
          <w:b/>
          <w:bCs/>
          <w:sz w:val="20"/>
          <w:szCs w:val="20"/>
        </w:rPr>
      </w:pPr>
    </w:p>
    <w:p w14:paraId="08FCDD92" w14:textId="77777777" w:rsidR="00D8269E" w:rsidRDefault="00D8269E" w:rsidP="00D8269E">
      <w:pPr>
        <w:pStyle w:val="SemEspaamento"/>
        <w:spacing w:after="0" w:line="240" w:lineRule="auto"/>
        <w:ind w:firstLine="0"/>
        <w:jc w:val="center"/>
        <w:rPr>
          <w:rStyle w:val="nfaseSutil"/>
          <w:b/>
          <w:bCs/>
          <w:sz w:val="20"/>
          <w:szCs w:val="20"/>
        </w:rPr>
      </w:pPr>
      <w:r w:rsidRPr="00623A12">
        <w:rPr>
          <w:rStyle w:val="nfaseSutil"/>
          <w:b/>
          <w:bCs/>
          <w:sz w:val="20"/>
          <w:szCs w:val="20"/>
        </w:rPr>
        <w:t>SECRETARIA MUNICIPAL DE EDUCAÇÃO, CULTURA E ESPORTE</w:t>
      </w:r>
    </w:p>
    <w:p w14:paraId="78F9B1BD" w14:textId="77777777" w:rsidR="00A63A36" w:rsidRPr="00623A12" w:rsidRDefault="00A63A36" w:rsidP="00D8269E">
      <w:pPr>
        <w:pStyle w:val="SemEspaamento"/>
        <w:spacing w:after="0" w:line="240" w:lineRule="auto"/>
        <w:ind w:firstLine="0"/>
        <w:jc w:val="center"/>
        <w:rPr>
          <w:rStyle w:val="nfaseSutil"/>
          <w:b/>
          <w:bCs/>
          <w:sz w:val="20"/>
          <w:szCs w:val="20"/>
        </w:rPr>
      </w:pPr>
    </w:p>
    <w:tbl>
      <w:tblPr>
        <w:tblStyle w:val="Tabelacomgrade"/>
        <w:tblW w:w="5000" w:type="pct"/>
        <w:tblLook w:val="04A0" w:firstRow="1" w:lastRow="0" w:firstColumn="1" w:lastColumn="0" w:noHBand="0" w:noVBand="1"/>
      </w:tblPr>
      <w:tblGrid>
        <w:gridCol w:w="1919"/>
        <w:gridCol w:w="3844"/>
        <w:gridCol w:w="1925"/>
        <w:gridCol w:w="1919"/>
        <w:gridCol w:w="2335"/>
        <w:gridCol w:w="2618"/>
      </w:tblGrid>
      <w:tr w:rsidR="00D8269E" w:rsidRPr="00270900" w14:paraId="544968DE" w14:textId="77777777" w:rsidTr="00C3676F">
        <w:tc>
          <w:tcPr>
            <w:tcW w:w="659" w:type="pct"/>
            <w:shd w:val="clear" w:color="auto" w:fill="BFBFBF" w:themeFill="background1" w:themeFillShade="BF"/>
          </w:tcPr>
          <w:p w14:paraId="79FF28CA" w14:textId="77777777" w:rsidR="00D8269E" w:rsidRPr="00270900" w:rsidRDefault="00D8269E" w:rsidP="00230D76">
            <w:pPr>
              <w:pStyle w:val="SemEspaamento"/>
              <w:ind w:left="993" w:hanging="993"/>
              <w:rPr>
                <w:rStyle w:val="nfaseSutil"/>
                <w:b/>
                <w:bCs/>
                <w:sz w:val="20"/>
                <w:szCs w:val="20"/>
              </w:rPr>
            </w:pPr>
            <w:r w:rsidRPr="00270900">
              <w:rPr>
                <w:rStyle w:val="nfaseSutil"/>
                <w:b/>
                <w:bCs/>
                <w:sz w:val="20"/>
                <w:szCs w:val="20"/>
              </w:rPr>
              <w:t>CARGO</w:t>
            </w:r>
          </w:p>
        </w:tc>
        <w:tc>
          <w:tcPr>
            <w:tcW w:w="1320" w:type="pct"/>
            <w:shd w:val="clear" w:color="auto" w:fill="BFBFBF" w:themeFill="background1" w:themeFillShade="BF"/>
          </w:tcPr>
          <w:p w14:paraId="4CCCB828" w14:textId="77777777" w:rsidR="00D8269E" w:rsidRPr="00270900" w:rsidRDefault="00D8269E" w:rsidP="00230D76">
            <w:pPr>
              <w:pStyle w:val="SemEspaamento"/>
              <w:ind w:firstLine="0"/>
              <w:rPr>
                <w:rStyle w:val="nfaseSutil"/>
                <w:b/>
                <w:bCs/>
                <w:sz w:val="20"/>
                <w:szCs w:val="20"/>
              </w:rPr>
            </w:pPr>
            <w:r w:rsidRPr="00270900">
              <w:rPr>
                <w:rStyle w:val="nfaseSutil"/>
                <w:b/>
                <w:bCs/>
                <w:sz w:val="20"/>
                <w:szCs w:val="20"/>
              </w:rPr>
              <w:t>REQUISITO</w:t>
            </w:r>
          </w:p>
        </w:tc>
        <w:tc>
          <w:tcPr>
            <w:tcW w:w="661" w:type="pct"/>
            <w:shd w:val="clear" w:color="auto" w:fill="BFBFBF" w:themeFill="background1" w:themeFillShade="BF"/>
          </w:tcPr>
          <w:p w14:paraId="64C1AA39" w14:textId="77777777" w:rsidR="00D8269E" w:rsidRPr="00270900" w:rsidRDefault="00D8269E" w:rsidP="00230D76">
            <w:pPr>
              <w:pStyle w:val="SemEspaamento"/>
              <w:ind w:firstLine="0"/>
              <w:rPr>
                <w:rStyle w:val="nfaseSutil"/>
                <w:b/>
                <w:bCs/>
                <w:sz w:val="20"/>
                <w:szCs w:val="20"/>
              </w:rPr>
            </w:pPr>
            <w:r w:rsidRPr="00270900">
              <w:rPr>
                <w:rStyle w:val="nfaseSutil"/>
                <w:b/>
                <w:bCs/>
                <w:sz w:val="20"/>
                <w:szCs w:val="20"/>
              </w:rPr>
              <w:t>CARGA HORÁRIA SEMANAL</w:t>
            </w:r>
          </w:p>
        </w:tc>
        <w:tc>
          <w:tcPr>
            <w:tcW w:w="659" w:type="pct"/>
            <w:shd w:val="clear" w:color="auto" w:fill="BFBFBF" w:themeFill="background1" w:themeFillShade="BF"/>
          </w:tcPr>
          <w:p w14:paraId="74AC48C9" w14:textId="77777777" w:rsidR="00D8269E" w:rsidRPr="00270900" w:rsidRDefault="00D8269E" w:rsidP="00230D76">
            <w:pPr>
              <w:pStyle w:val="SemEspaamento"/>
              <w:ind w:firstLine="0"/>
              <w:rPr>
                <w:rStyle w:val="nfaseSutil"/>
                <w:b/>
                <w:bCs/>
                <w:sz w:val="20"/>
                <w:szCs w:val="20"/>
              </w:rPr>
            </w:pPr>
            <w:r w:rsidRPr="00270900">
              <w:rPr>
                <w:rStyle w:val="nfaseSutil"/>
                <w:b/>
                <w:bCs/>
                <w:sz w:val="20"/>
                <w:szCs w:val="20"/>
              </w:rPr>
              <w:t>TOTAL DE VAGAS IMEDIATAS</w:t>
            </w:r>
          </w:p>
        </w:tc>
        <w:tc>
          <w:tcPr>
            <w:tcW w:w="802" w:type="pct"/>
            <w:shd w:val="clear" w:color="auto" w:fill="BFBFBF" w:themeFill="background1" w:themeFillShade="BF"/>
          </w:tcPr>
          <w:p w14:paraId="10713F6F" w14:textId="77777777" w:rsidR="00D8269E" w:rsidRPr="00270900" w:rsidRDefault="00D8269E" w:rsidP="00230D76">
            <w:pPr>
              <w:pStyle w:val="SemEspaamento"/>
              <w:ind w:firstLine="0"/>
              <w:rPr>
                <w:rStyle w:val="nfaseSutil"/>
                <w:b/>
                <w:bCs/>
                <w:sz w:val="20"/>
                <w:szCs w:val="20"/>
              </w:rPr>
            </w:pPr>
            <w:r w:rsidRPr="00270900">
              <w:rPr>
                <w:rStyle w:val="nfaseSutil"/>
                <w:b/>
                <w:bCs/>
                <w:sz w:val="20"/>
                <w:szCs w:val="20"/>
              </w:rPr>
              <w:t>CADASTRO DE RESERVA</w:t>
            </w:r>
          </w:p>
        </w:tc>
        <w:tc>
          <w:tcPr>
            <w:tcW w:w="899" w:type="pct"/>
            <w:shd w:val="clear" w:color="auto" w:fill="BFBFBF" w:themeFill="background1" w:themeFillShade="BF"/>
          </w:tcPr>
          <w:p w14:paraId="639B34E7" w14:textId="77777777" w:rsidR="00D8269E" w:rsidRPr="00270900" w:rsidRDefault="00D8269E" w:rsidP="00230D76">
            <w:pPr>
              <w:pStyle w:val="SemEspaamento"/>
              <w:ind w:firstLine="0"/>
              <w:rPr>
                <w:rStyle w:val="nfaseSutil"/>
                <w:b/>
                <w:bCs/>
                <w:sz w:val="20"/>
                <w:szCs w:val="20"/>
              </w:rPr>
            </w:pPr>
            <w:r w:rsidRPr="00270900">
              <w:rPr>
                <w:rStyle w:val="nfaseSutil"/>
                <w:b/>
                <w:bCs/>
                <w:sz w:val="20"/>
                <w:szCs w:val="20"/>
              </w:rPr>
              <w:t>REMUNERAÇÃO</w:t>
            </w:r>
          </w:p>
        </w:tc>
      </w:tr>
      <w:tr w:rsidR="00D8269E" w:rsidRPr="00270900" w14:paraId="29FCC7DD" w14:textId="77777777" w:rsidTr="00C3676F">
        <w:tc>
          <w:tcPr>
            <w:tcW w:w="659" w:type="pct"/>
          </w:tcPr>
          <w:p w14:paraId="1F48FC85" w14:textId="77777777" w:rsidR="00D8269E" w:rsidRPr="00270900" w:rsidRDefault="00D8269E" w:rsidP="00230D76">
            <w:pPr>
              <w:pStyle w:val="SemEspaamento"/>
              <w:ind w:firstLine="0"/>
              <w:rPr>
                <w:rStyle w:val="nfaseSutil"/>
                <w:sz w:val="20"/>
                <w:szCs w:val="20"/>
              </w:rPr>
            </w:pPr>
            <w:r w:rsidRPr="00270900">
              <w:rPr>
                <w:rStyle w:val="nfaseSutil"/>
                <w:sz w:val="20"/>
                <w:szCs w:val="20"/>
              </w:rPr>
              <w:t>Psicólogo</w:t>
            </w:r>
          </w:p>
        </w:tc>
        <w:tc>
          <w:tcPr>
            <w:tcW w:w="1320" w:type="pct"/>
          </w:tcPr>
          <w:p w14:paraId="4E0C350F" w14:textId="677DD117" w:rsidR="00D8269E" w:rsidRPr="00270900" w:rsidRDefault="00270900" w:rsidP="00230D76">
            <w:pPr>
              <w:pStyle w:val="SemEspaamento"/>
              <w:ind w:firstLine="0"/>
              <w:rPr>
                <w:rStyle w:val="nfaseSutil"/>
                <w:sz w:val="20"/>
                <w:szCs w:val="20"/>
              </w:rPr>
            </w:pPr>
            <w:r w:rsidRPr="00270900">
              <w:rPr>
                <w:rFonts w:cs="Arial"/>
                <w:sz w:val="20"/>
                <w:szCs w:val="20"/>
              </w:rPr>
              <w:t>Diploma devidamente registrado, de conclusão de curso de graduação de nível superior em Psicologia, mais registro profissional no CRP</w:t>
            </w:r>
          </w:p>
        </w:tc>
        <w:tc>
          <w:tcPr>
            <w:tcW w:w="661" w:type="pct"/>
          </w:tcPr>
          <w:p w14:paraId="455C69E0" w14:textId="77777777" w:rsidR="00D8269E" w:rsidRPr="00270900" w:rsidRDefault="00D8269E" w:rsidP="00230D76">
            <w:pPr>
              <w:pStyle w:val="SemEspaamento"/>
              <w:ind w:firstLine="0"/>
              <w:rPr>
                <w:rStyle w:val="nfaseSutil"/>
                <w:sz w:val="20"/>
                <w:szCs w:val="20"/>
              </w:rPr>
            </w:pPr>
            <w:r w:rsidRPr="00270900">
              <w:rPr>
                <w:rStyle w:val="nfaseSutil"/>
                <w:sz w:val="20"/>
                <w:szCs w:val="20"/>
              </w:rPr>
              <w:t>40 horas</w:t>
            </w:r>
          </w:p>
        </w:tc>
        <w:tc>
          <w:tcPr>
            <w:tcW w:w="659" w:type="pct"/>
          </w:tcPr>
          <w:p w14:paraId="05567FA9" w14:textId="77777777" w:rsidR="00D8269E" w:rsidRPr="00270900" w:rsidRDefault="00D8269E" w:rsidP="00230D76">
            <w:pPr>
              <w:pStyle w:val="SemEspaamento"/>
              <w:ind w:firstLine="0"/>
              <w:rPr>
                <w:rStyle w:val="nfaseSutil"/>
                <w:sz w:val="20"/>
                <w:szCs w:val="20"/>
              </w:rPr>
            </w:pPr>
            <w:r w:rsidRPr="00270900">
              <w:rPr>
                <w:rStyle w:val="nfaseSutil"/>
                <w:sz w:val="20"/>
                <w:szCs w:val="20"/>
              </w:rPr>
              <w:t>01</w:t>
            </w:r>
          </w:p>
        </w:tc>
        <w:tc>
          <w:tcPr>
            <w:tcW w:w="802" w:type="pct"/>
          </w:tcPr>
          <w:p w14:paraId="626C1C3B" w14:textId="79CDC676" w:rsidR="00D8269E" w:rsidRPr="00270900" w:rsidRDefault="003F06FF" w:rsidP="00230D76">
            <w:pPr>
              <w:pStyle w:val="SemEspaamento"/>
              <w:ind w:firstLine="0"/>
              <w:rPr>
                <w:rStyle w:val="nfaseSutil"/>
                <w:sz w:val="20"/>
                <w:szCs w:val="20"/>
              </w:rPr>
            </w:pPr>
            <w:r>
              <w:rPr>
                <w:rStyle w:val="nfaseSutil"/>
                <w:sz w:val="20"/>
                <w:szCs w:val="20"/>
              </w:rPr>
              <w:t>05</w:t>
            </w:r>
          </w:p>
        </w:tc>
        <w:tc>
          <w:tcPr>
            <w:tcW w:w="899" w:type="pct"/>
          </w:tcPr>
          <w:p w14:paraId="6883F938" w14:textId="77777777" w:rsidR="00D8269E" w:rsidRPr="00270900" w:rsidRDefault="00D8269E" w:rsidP="00230D76">
            <w:pPr>
              <w:pStyle w:val="SemEspaamento"/>
              <w:ind w:firstLine="0"/>
              <w:rPr>
                <w:rStyle w:val="nfaseSutil"/>
                <w:sz w:val="20"/>
                <w:szCs w:val="20"/>
              </w:rPr>
            </w:pPr>
            <w:r w:rsidRPr="00270900">
              <w:rPr>
                <w:rStyle w:val="nfaseSutil"/>
                <w:sz w:val="20"/>
                <w:szCs w:val="20"/>
              </w:rPr>
              <w:t>R$3.090,00</w:t>
            </w:r>
          </w:p>
        </w:tc>
      </w:tr>
      <w:tr w:rsidR="00D8269E" w:rsidRPr="00270900" w14:paraId="525CD009" w14:textId="77777777" w:rsidTr="00C3676F">
        <w:tc>
          <w:tcPr>
            <w:tcW w:w="659" w:type="pct"/>
          </w:tcPr>
          <w:p w14:paraId="618C400D" w14:textId="77777777" w:rsidR="00D8269E" w:rsidRPr="00270900" w:rsidRDefault="00D8269E" w:rsidP="00230D76">
            <w:pPr>
              <w:pStyle w:val="SemEspaamento"/>
              <w:ind w:firstLine="0"/>
              <w:rPr>
                <w:rStyle w:val="nfaseSutil"/>
                <w:sz w:val="20"/>
                <w:szCs w:val="20"/>
              </w:rPr>
            </w:pPr>
            <w:r w:rsidRPr="00270900">
              <w:rPr>
                <w:rStyle w:val="nfaseSutil"/>
                <w:sz w:val="20"/>
                <w:szCs w:val="20"/>
              </w:rPr>
              <w:t>Assistente Social</w:t>
            </w:r>
          </w:p>
        </w:tc>
        <w:tc>
          <w:tcPr>
            <w:tcW w:w="1320" w:type="pct"/>
          </w:tcPr>
          <w:p w14:paraId="5C821999" w14:textId="187A5858" w:rsidR="00D8269E" w:rsidRPr="00270900" w:rsidRDefault="006069D9" w:rsidP="00230D76">
            <w:pPr>
              <w:pStyle w:val="SemEspaamento"/>
              <w:ind w:firstLine="0"/>
              <w:rPr>
                <w:rStyle w:val="nfaseSutil"/>
                <w:sz w:val="20"/>
                <w:szCs w:val="20"/>
              </w:rPr>
            </w:pPr>
            <w:r w:rsidRPr="006069D9">
              <w:rPr>
                <w:rStyle w:val="nfaseSutil"/>
                <w:sz w:val="20"/>
                <w:szCs w:val="20"/>
              </w:rPr>
              <w:t>Diploma devidamente registrado, de conclusão de curso de graduação de nível superior em Serviço Social, mais registro profissional no CRESS</w:t>
            </w:r>
          </w:p>
        </w:tc>
        <w:tc>
          <w:tcPr>
            <w:tcW w:w="661" w:type="pct"/>
          </w:tcPr>
          <w:p w14:paraId="061CEB7C" w14:textId="77777777" w:rsidR="00D8269E" w:rsidRPr="00270900" w:rsidRDefault="00D8269E" w:rsidP="00230D76">
            <w:pPr>
              <w:pStyle w:val="SemEspaamento"/>
              <w:ind w:firstLine="0"/>
              <w:rPr>
                <w:rStyle w:val="nfaseSutil"/>
                <w:sz w:val="20"/>
                <w:szCs w:val="20"/>
              </w:rPr>
            </w:pPr>
            <w:r w:rsidRPr="00270900">
              <w:rPr>
                <w:rStyle w:val="nfaseSutil"/>
                <w:sz w:val="20"/>
                <w:szCs w:val="20"/>
              </w:rPr>
              <w:t>30 horas</w:t>
            </w:r>
          </w:p>
        </w:tc>
        <w:tc>
          <w:tcPr>
            <w:tcW w:w="659" w:type="pct"/>
          </w:tcPr>
          <w:p w14:paraId="1E82B2EA" w14:textId="77777777" w:rsidR="00D8269E" w:rsidRPr="00270900" w:rsidRDefault="00D8269E" w:rsidP="00230D76">
            <w:pPr>
              <w:pStyle w:val="SemEspaamento"/>
              <w:ind w:firstLine="0"/>
              <w:rPr>
                <w:rStyle w:val="nfaseSutil"/>
                <w:sz w:val="20"/>
                <w:szCs w:val="20"/>
              </w:rPr>
            </w:pPr>
            <w:r w:rsidRPr="00270900">
              <w:rPr>
                <w:rStyle w:val="nfaseSutil"/>
                <w:sz w:val="20"/>
                <w:szCs w:val="20"/>
              </w:rPr>
              <w:t>01</w:t>
            </w:r>
          </w:p>
        </w:tc>
        <w:tc>
          <w:tcPr>
            <w:tcW w:w="802" w:type="pct"/>
          </w:tcPr>
          <w:p w14:paraId="17167DB2" w14:textId="47167984" w:rsidR="00D8269E" w:rsidRPr="00270900" w:rsidRDefault="003F06FF" w:rsidP="00230D76">
            <w:pPr>
              <w:pStyle w:val="SemEspaamento"/>
              <w:ind w:firstLine="0"/>
              <w:rPr>
                <w:rStyle w:val="nfaseSutil"/>
                <w:sz w:val="20"/>
                <w:szCs w:val="20"/>
              </w:rPr>
            </w:pPr>
            <w:r>
              <w:rPr>
                <w:rStyle w:val="nfaseSutil"/>
                <w:sz w:val="20"/>
                <w:szCs w:val="20"/>
              </w:rPr>
              <w:t>05</w:t>
            </w:r>
          </w:p>
        </w:tc>
        <w:tc>
          <w:tcPr>
            <w:tcW w:w="899" w:type="pct"/>
          </w:tcPr>
          <w:p w14:paraId="54E0E277" w14:textId="77777777" w:rsidR="00D8269E" w:rsidRPr="00270900" w:rsidRDefault="00D8269E" w:rsidP="00230D76">
            <w:pPr>
              <w:pStyle w:val="SemEspaamento"/>
              <w:ind w:firstLine="0"/>
              <w:rPr>
                <w:rStyle w:val="nfaseSutil"/>
                <w:sz w:val="20"/>
                <w:szCs w:val="20"/>
              </w:rPr>
            </w:pPr>
            <w:r w:rsidRPr="00270900">
              <w:rPr>
                <w:rStyle w:val="nfaseSutil"/>
                <w:sz w:val="20"/>
                <w:szCs w:val="20"/>
              </w:rPr>
              <w:t>R$3.090,00</w:t>
            </w:r>
          </w:p>
        </w:tc>
      </w:tr>
      <w:tr w:rsidR="002B1808" w:rsidRPr="00270900" w14:paraId="0A8D8F16" w14:textId="77777777" w:rsidTr="00C3676F">
        <w:tc>
          <w:tcPr>
            <w:tcW w:w="659" w:type="pct"/>
          </w:tcPr>
          <w:p w14:paraId="2E025135" w14:textId="4574E698" w:rsidR="002B1808" w:rsidRPr="00270900" w:rsidRDefault="002B1808" w:rsidP="00230D76">
            <w:pPr>
              <w:pStyle w:val="SemEspaamento"/>
              <w:ind w:firstLine="0"/>
              <w:rPr>
                <w:rStyle w:val="nfaseSutil"/>
                <w:sz w:val="20"/>
                <w:szCs w:val="20"/>
              </w:rPr>
            </w:pPr>
            <w:r>
              <w:rPr>
                <w:rStyle w:val="nfaseSutil"/>
                <w:sz w:val="20"/>
                <w:szCs w:val="20"/>
              </w:rPr>
              <w:t>Nutricionista</w:t>
            </w:r>
          </w:p>
        </w:tc>
        <w:tc>
          <w:tcPr>
            <w:tcW w:w="1320" w:type="pct"/>
          </w:tcPr>
          <w:p w14:paraId="29F231CD" w14:textId="581DCFC1" w:rsidR="002B1808" w:rsidRPr="00270900" w:rsidRDefault="003F06FF" w:rsidP="00230D76">
            <w:pPr>
              <w:pStyle w:val="SemEspaamento"/>
              <w:ind w:firstLine="0"/>
              <w:rPr>
                <w:rStyle w:val="nfaseSutil"/>
                <w:sz w:val="20"/>
                <w:szCs w:val="20"/>
              </w:rPr>
            </w:pPr>
            <w:r w:rsidRPr="003F06FF">
              <w:rPr>
                <w:rStyle w:val="nfaseSutil"/>
                <w:sz w:val="20"/>
                <w:szCs w:val="20"/>
              </w:rPr>
              <w:t>Diploma devidamente registrado, de conclusão de curso de graduação de nível superior em Nutrição, mais registro profissional ativo no CRN</w:t>
            </w:r>
          </w:p>
        </w:tc>
        <w:tc>
          <w:tcPr>
            <w:tcW w:w="661" w:type="pct"/>
          </w:tcPr>
          <w:p w14:paraId="4B6D4D41" w14:textId="2FA16C1F" w:rsidR="002B1808" w:rsidRPr="00270900" w:rsidRDefault="003F06FF" w:rsidP="00230D76">
            <w:pPr>
              <w:pStyle w:val="SemEspaamento"/>
              <w:ind w:firstLine="0"/>
              <w:rPr>
                <w:rStyle w:val="nfaseSutil"/>
                <w:sz w:val="20"/>
                <w:szCs w:val="20"/>
              </w:rPr>
            </w:pPr>
            <w:r>
              <w:rPr>
                <w:rStyle w:val="nfaseSutil"/>
                <w:sz w:val="20"/>
                <w:szCs w:val="20"/>
              </w:rPr>
              <w:t>30 horas</w:t>
            </w:r>
          </w:p>
        </w:tc>
        <w:tc>
          <w:tcPr>
            <w:tcW w:w="659" w:type="pct"/>
          </w:tcPr>
          <w:p w14:paraId="3B3990E7" w14:textId="2B811701" w:rsidR="002B1808" w:rsidRPr="00270900" w:rsidRDefault="003F06FF" w:rsidP="00230D76">
            <w:pPr>
              <w:pStyle w:val="SemEspaamento"/>
              <w:ind w:firstLine="0"/>
              <w:rPr>
                <w:rStyle w:val="nfaseSutil"/>
                <w:sz w:val="20"/>
                <w:szCs w:val="20"/>
              </w:rPr>
            </w:pPr>
            <w:r>
              <w:rPr>
                <w:rStyle w:val="nfaseSutil"/>
                <w:sz w:val="20"/>
                <w:szCs w:val="20"/>
              </w:rPr>
              <w:t>01</w:t>
            </w:r>
          </w:p>
        </w:tc>
        <w:tc>
          <w:tcPr>
            <w:tcW w:w="802" w:type="pct"/>
          </w:tcPr>
          <w:p w14:paraId="2A78C30A" w14:textId="7C5EA17E" w:rsidR="002B1808" w:rsidRPr="00270900" w:rsidRDefault="003F06FF" w:rsidP="00230D76">
            <w:pPr>
              <w:pStyle w:val="SemEspaamento"/>
              <w:ind w:firstLine="0"/>
              <w:rPr>
                <w:rStyle w:val="nfaseSutil"/>
                <w:sz w:val="20"/>
                <w:szCs w:val="20"/>
              </w:rPr>
            </w:pPr>
            <w:r>
              <w:rPr>
                <w:rStyle w:val="nfaseSutil"/>
                <w:sz w:val="20"/>
                <w:szCs w:val="20"/>
              </w:rPr>
              <w:t>05</w:t>
            </w:r>
          </w:p>
        </w:tc>
        <w:tc>
          <w:tcPr>
            <w:tcW w:w="899" w:type="pct"/>
          </w:tcPr>
          <w:p w14:paraId="75DF174B" w14:textId="0AA7CFA6" w:rsidR="002B1808" w:rsidRPr="00270900" w:rsidRDefault="00A05848" w:rsidP="00230D76">
            <w:pPr>
              <w:pStyle w:val="SemEspaamento"/>
              <w:ind w:firstLine="0"/>
              <w:rPr>
                <w:rStyle w:val="nfaseSutil"/>
                <w:sz w:val="20"/>
                <w:szCs w:val="20"/>
              </w:rPr>
            </w:pPr>
            <w:r>
              <w:rPr>
                <w:rStyle w:val="nfaseSutil"/>
                <w:sz w:val="20"/>
                <w:szCs w:val="20"/>
              </w:rPr>
              <w:t>R$ 3.000,00</w:t>
            </w:r>
          </w:p>
        </w:tc>
      </w:tr>
      <w:tr w:rsidR="00D8269E" w:rsidRPr="00270900" w14:paraId="70975BEE" w14:textId="77777777" w:rsidTr="005969F6">
        <w:trPr>
          <w:trHeight w:val="2425"/>
        </w:trPr>
        <w:tc>
          <w:tcPr>
            <w:tcW w:w="659" w:type="pct"/>
          </w:tcPr>
          <w:p w14:paraId="4DA5DD2F" w14:textId="1D3F7188" w:rsidR="00D8269E" w:rsidRPr="00270900" w:rsidRDefault="00D8269E" w:rsidP="00230D76">
            <w:pPr>
              <w:pStyle w:val="SemEspaamento"/>
              <w:ind w:firstLine="0"/>
              <w:rPr>
                <w:rStyle w:val="nfaseSutil"/>
                <w:sz w:val="20"/>
                <w:szCs w:val="20"/>
              </w:rPr>
            </w:pPr>
            <w:r w:rsidRPr="00270900">
              <w:rPr>
                <w:rStyle w:val="nfaseSutil"/>
                <w:sz w:val="20"/>
                <w:szCs w:val="20"/>
              </w:rPr>
              <w:lastRenderedPageBreak/>
              <w:t>Professor Mediador</w:t>
            </w:r>
          </w:p>
        </w:tc>
        <w:tc>
          <w:tcPr>
            <w:tcW w:w="1320" w:type="pct"/>
          </w:tcPr>
          <w:p w14:paraId="6F232DD6" w14:textId="0FA75771" w:rsidR="00D8269E" w:rsidRPr="00270900" w:rsidRDefault="006A1693" w:rsidP="00230D76">
            <w:pPr>
              <w:pStyle w:val="SemEspaamento"/>
              <w:ind w:firstLine="0"/>
              <w:rPr>
                <w:rStyle w:val="nfaseSutil"/>
                <w:sz w:val="20"/>
                <w:szCs w:val="20"/>
              </w:rPr>
            </w:pPr>
            <w:r w:rsidRPr="00270900">
              <w:rPr>
                <w:rStyle w:val="nfaseSutil"/>
                <w:sz w:val="20"/>
                <w:szCs w:val="20"/>
              </w:rPr>
              <w:t xml:space="preserve">Diploma devidamente registrado, de conclusão de curso de graduação de </w:t>
            </w:r>
            <w:r w:rsidR="00AD178B">
              <w:rPr>
                <w:rStyle w:val="nfaseSutil"/>
                <w:sz w:val="20"/>
                <w:szCs w:val="20"/>
              </w:rPr>
              <w:t>n</w:t>
            </w:r>
            <w:r w:rsidRPr="00270900">
              <w:rPr>
                <w:rStyle w:val="nfaseSutil"/>
                <w:sz w:val="20"/>
                <w:szCs w:val="20"/>
              </w:rPr>
              <w:t>ível superior em Pedagogia ou Graduação em Educação Especial, fornecido por instituição de ensino superior reconhecida pelo Ministério de Educação (MEC).</w:t>
            </w:r>
          </w:p>
        </w:tc>
        <w:tc>
          <w:tcPr>
            <w:tcW w:w="661" w:type="pct"/>
          </w:tcPr>
          <w:p w14:paraId="33A25BCF" w14:textId="77777777" w:rsidR="00D8269E" w:rsidRPr="00270900" w:rsidRDefault="00D8269E" w:rsidP="00230D76">
            <w:pPr>
              <w:pStyle w:val="SemEspaamento"/>
              <w:ind w:firstLine="0"/>
              <w:rPr>
                <w:rStyle w:val="nfaseSutil"/>
                <w:sz w:val="20"/>
                <w:szCs w:val="20"/>
              </w:rPr>
            </w:pPr>
            <w:r w:rsidRPr="00270900">
              <w:rPr>
                <w:rStyle w:val="nfaseSutil"/>
                <w:sz w:val="20"/>
                <w:szCs w:val="20"/>
              </w:rPr>
              <w:t>44 horas</w:t>
            </w:r>
          </w:p>
        </w:tc>
        <w:tc>
          <w:tcPr>
            <w:tcW w:w="659" w:type="pct"/>
          </w:tcPr>
          <w:p w14:paraId="76A8F1C8" w14:textId="77777777" w:rsidR="00D8269E" w:rsidRPr="00270900" w:rsidRDefault="00D8269E" w:rsidP="00230D76">
            <w:pPr>
              <w:pStyle w:val="SemEspaamento"/>
              <w:ind w:firstLine="0"/>
              <w:rPr>
                <w:rStyle w:val="nfaseSutil"/>
                <w:sz w:val="20"/>
                <w:szCs w:val="20"/>
              </w:rPr>
            </w:pPr>
            <w:r w:rsidRPr="00270900">
              <w:rPr>
                <w:rStyle w:val="nfaseSutil"/>
                <w:sz w:val="20"/>
                <w:szCs w:val="20"/>
              </w:rPr>
              <w:t>10</w:t>
            </w:r>
          </w:p>
        </w:tc>
        <w:tc>
          <w:tcPr>
            <w:tcW w:w="802" w:type="pct"/>
          </w:tcPr>
          <w:p w14:paraId="4A5080D7" w14:textId="538D0C2F" w:rsidR="00D8269E" w:rsidRPr="00270900" w:rsidRDefault="003F06FF" w:rsidP="00230D76">
            <w:pPr>
              <w:pStyle w:val="SemEspaamento"/>
              <w:ind w:firstLine="0"/>
              <w:rPr>
                <w:rStyle w:val="nfaseSutil"/>
                <w:sz w:val="20"/>
                <w:szCs w:val="20"/>
              </w:rPr>
            </w:pPr>
            <w:r>
              <w:rPr>
                <w:rStyle w:val="nfaseSutil"/>
                <w:sz w:val="20"/>
                <w:szCs w:val="20"/>
              </w:rPr>
              <w:t>25</w:t>
            </w:r>
          </w:p>
        </w:tc>
        <w:tc>
          <w:tcPr>
            <w:tcW w:w="899" w:type="pct"/>
          </w:tcPr>
          <w:p w14:paraId="0D6B8343" w14:textId="77777777" w:rsidR="00D8269E" w:rsidRPr="00270900" w:rsidRDefault="00D8269E" w:rsidP="00230D76">
            <w:pPr>
              <w:pStyle w:val="SemEspaamento"/>
              <w:ind w:firstLine="0"/>
              <w:rPr>
                <w:rStyle w:val="nfaseSutil"/>
                <w:sz w:val="20"/>
                <w:szCs w:val="20"/>
              </w:rPr>
            </w:pPr>
            <w:r w:rsidRPr="00270900">
              <w:rPr>
                <w:rStyle w:val="nfaseSutil"/>
                <w:sz w:val="20"/>
                <w:szCs w:val="20"/>
              </w:rPr>
              <w:t>R$2.500,00</w:t>
            </w:r>
          </w:p>
        </w:tc>
      </w:tr>
    </w:tbl>
    <w:p w14:paraId="74AB27C2" w14:textId="77777777" w:rsidR="00D8269E" w:rsidRDefault="00D8269E" w:rsidP="00D8269E">
      <w:pPr>
        <w:pStyle w:val="SemEspaamento"/>
        <w:ind w:firstLine="0"/>
        <w:jc w:val="center"/>
        <w:rPr>
          <w:rStyle w:val="nfaseSutil"/>
          <w:b/>
          <w:bCs/>
        </w:rPr>
      </w:pPr>
    </w:p>
    <w:p w14:paraId="4F7A60A4" w14:textId="651C68DE" w:rsidR="00C64639" w:rsidRDefault="00C64639" w:rsidP="00C64639">
      <w:pPr>
        <w:pStyle w:val="SemEspaamento"/>
        <w:spacing w:after="0" w:line="240" w:lineRule="auto"/>
        <w:ind w:firstLine="0"/>
        <w:jc w:val="center"/>
        <w:rPr>
          <w:rStyle w:val="nfaseSutil"/>
          <w:b/>
          <w:bCs/>
          <w:sz w:val="20"/>
          <w:szCs w:val="20"/>
        </w:rPr>
      </w:pPr>
      <w:r w:rsidRPr="00623A12">
        <w:rPr>
          <w:rStyle w:val="nfaseSutil"/>
          <w:b/>
          <w:bCs/>
          <w:sz w:val="20"/>
          <w:szCs w:val="20"/>
        </w:rPr>
        <w:t>ANEXO – I</w:t>
      </w:r>
      <w:r>
        <w:rPr>
          <w:rStyle w:val="nfaseSutil"/>
          <w:b/>
          <w:bCs/>
          <w:sz w:val="20"/>
          <w:szCs w:val="20"/>
        </w:rPr>
        <w:t>II</w:t>
      </w:r>
    </w:p>
    <w:p w14:paraId="24DA5F41" w14:textId="77777777" w:rsidR="00C64639" w:rsidRPr="00623A12" w:rsidRDefault="00C64639" w:rsidP="00C64639">
      <w:pPr>
        <w:pStyle w:val="SemEspaamento"/>
        <w:spacing w:after="0" w:line="240" w:lineRule="auto"/>
        <w:ind w:firstLine="0"/>
        <w:jc w:val="center"/>
        <w:rPr>
          <w:rStyle w:val="nfaseSutil"/>
          <w:b/>
          <w:bCs/>
          <w:sz w:val="20"/>
          <w:szCs w:val="20"/>
        </w:rPr>
      </w:pPr>
    </w:p>
    <w:p w14:paraId="6884F4C3" w14:textId="721EA1B2" w:rsidR="00C64639" w:rsidRDefault="00C64639" w:rsidP="00C64639">
      <w:pPr>
        <w:pStyle w:val="SemEspaamento"/>
        <w:spacing w:after="0" w:line="240" w:lineRule="auto"/>
        <w:ind w:firstLine="0"/>
        <w:jc w:val="center"/>
        <w:rPr>
          <w:rStyle w:val="nfaseSutil"/>
          <w:b/>
          <w:bCs/>
          <w:sz w:val="20"/>
          <w:szCs w:val="20"/>
        </w:rPr>
      </w:pPr>
      <w:r w:rsidRPr="00623A12">
        <w:rPr>
          <w:rStyle w:val="nfaseSutil"/>
          <w:b/>
          <w:bCs/>
          <w:sz w:val="20"/>
          <w:szCs w:val="20"/>
        </w:rPr>
        <w:t xml:space="preserve">SECRETARIA MUNICIPAL </w:t>
      </w:r>
      <w:r w:rsidR="0045674A">
        <w:rPr>
          <w:rStyle w:val="nfaseSutil"/>
          <w:b/>
          <w:bCs/>
          <w:sz w:val="20"/>
          <w:szCs w:val="20"/>
        </w:rPr>
        <w:t>DE ASSISTÊNCIA SOCIAL</w:t>
      </w:r>
    </w:p>
    <w:p w14:paraId="652134E9" w14:textId="77777777" w:rsidR="00D8269E" w:rsidRDefault="00D8269E" w:rsidP="00D8269E">
      <w:pPr>
        <w:pStyle w:val="SemEspaamento"/>
        <w:ind w:firstLine="0"/>
        <w:jc w:val="center"/>
        <w:rPr>
          <w:rStyle w:val="nfaseSutil"/>
          <w:b/>
          <w:bCs/>
        </w:rPr>
      </w:pPr>
    </w:p>
    <w:tbl>
      <w:tblPr>
        <w:tblStyle w:val="Tabelacomgrade"/>
        <w:tblW w:w="5000" w:type="pct"/>
        <w:tblLook w:val="04A0" w:firstRow="1" w:lastRow="0" w:firstColumn="1" w:lastColumn="0" w:noHBand="0" w:noVBand="1"/>
      </w:tblPr>
      <w:tblGrid>
        <w:gridCol w:w="1919"/>
        <w:gridCol w:w="3844"/>
        <w:gridCol w:w="1925"/>
        <w:gridCol w:w="1919"/>
        <w:gridCol w:w="2335"/>
        <w:gridCol w:w="2618"/>
      </w:tblGrid>
      <w:tr w:rsidR="00C64639" w:rsidRPr="00270900" w14:paraId="28B79132" w14:textId="77777777" w:rsidTr="00E873A7">
        <w:tc>
          <w:tcPr>
            <w:tcW w:w="659" w:type="pct"/>
            <w:shd w:val="clear" w:color="auto" w:fill="BFBFBF" w:themeFill="background1" w:themeFillShade="BF"/>
          </w:tcPr>
          <w:p w14:paraId="00931645" w14:textId="77777777" w:rsidR="00C64639" w:rsidRPr="00270900" w:rsidRDefault="00C64639" w:rsidP="00E873A7">
            <w:pPr>
              <w:pStyle w:val="SemEspaamento"/>
              <w:ind w:left="993" w:hanging="993"/>
              <w:rPr>
                <w:rStyle w:val="nfaseSutil"/>
                <w:b/>
                <w:bCs/>
                <w:sz w:val="20"/>
                <w:szCs w:val="20"/>
              </w:rPr>
            </w:pPr>
            <w:r w:rsidRPr="00270900">
              <w:rPr>
                <w:rStyle w:val="nfaseSutil"/>
                <w:b/>
                <w:bCs/>
                <w:sz w:val="20"/>
                <w:szCs w:val="20"/>
              </w:rPr>
              <w:t>CARGO</w:t>
            </w:r>
          </w:p>
        </w:tc>
        <w:tc>
          <w:tcPr>
            <w:tcW w:w="1320" w:type="pct"/>
            <w:shd w:val="clear" w:color="auto" w:fill="BFBFBF" w:themeFill="background1" w:themeFillShade="BF"/>
          </w:tcPr>
          <w:p w14:paraId="25CA01E0" w14:textId="77777777" w:rsidR="00C64639" w:rsidRPr="00270900" w:rsidRDefault="00C64639" w:rsidP="00E873A7">
            <w:pPr>
              <w:pStyle w:val="SemEspaamento"/>
              <w:ind w:firstLine="0"/>
              <w:rPr>
                <w:rStyle w:val="nfaseSutil"/>
                <w:b/>
                <w:bCs/>
                <w:sz w:val="20"/>
                <w:szCs w:val="20"/>
              </w:rPr>
            </w:pPr>
            <w:r w:rsidRPr="00270900">
              <w:rPr>
                <w:rStyle w:val="nfaseSutil"/>
                <w:b/>
                <w:bCs/>
                <w:sz w:val="20"/>
                <w:szCs w:val="20"/>
              </w:rPr>
              <w:t>REQUISITO</w:t>
            </w:r>
          </w:p>
        </w:tc>
        <w:tc>
          <w:tcPr>
            <w:tcW w:w="661" w:type="pct"/>
            <w:shd w:val="clear" w:color="auto" w:fill="BFBFBF" w:themeFill="background1" w:themeFillShade="BF"/>
          </w:tcPr>
          <w:p w14:paraId="51B6B9AE" w14:textId="77777777" w:rsidR="00C64639" w:rsidRPr="00270900" w:rsidRDefault="00C64639" w:rsidP="00E873A7">
            <w:pPr>
              <w:pStyle w:val="SemEspaamento"/>
              <w:ind w:firstLine="0"/>
              <w:rPr>
                <w:rStyle w:val="nfaseSutil"/>
                <w:b/>
                <w:bCs/>
                <w:sz w:val="20"/>
                <w:szCs w:val="20"/>
              </w:rPr>
            </w:pPr>
            <w:r w:rsidRPr="00270900">
              <w:rPr>
                <w:rStyle w:val="nfaseSutil"/>
                <w:b/>
                <w:bCs/>
                <w:sz w:val="20"/>
                <w:szCs w:val="20"/>
              </w:rPr>
              <w:t>CARGA HORÁRIA SEMANAL</w:t>
            </w:r>
          </w:p>
        </w:tc>
        <w:tc>
          <w:tcPr>
            <w:tcW w:w="659" w:type="pct"/>
            <w:shd w:val="clear" w:color="auto" w:fill="BFBFBF" w:themeFill="background1" w:themeFillShade="BF"/>
          </w:tcPr>
          <w:p w14:paraId="69FE1C3E" w14:textId="77777777" w:rsidR="00C64639" w:rsidRPr="00270900" w:rsidRDefault="00C64639" w:rsidP="00E873A7">
            <w:pPr>
              <w:pStyle w:val="SemEspaamento"/>
              <w:ind w:firstLine="0"/>
              <w:rPr>
                <w:rStyle w:val="nfaseSutil"/>
                <w:b/>
                <w:bCs/>
                <w:sz w:val="20"/>
                <w:szCs w:val="20"/>
              </w:rPr>
            </w:pPr>
            <w:r w:rsidRPr="00270900">
              <w:rPr>
                <w:rStyle w:val="nfaseSutil"/>
                <w:b/>
                <w:bCs/>
                <w:sz w:val="20"/>
                <w:szCs w:val="20"/>
              </w:rPr>
              <w:t>TOTAL DE VAGAS IMEDIATAS</w:t>
            </w:r>
          </w:p>
        </w:tc>
        <w:tc>
          <w:tcPr>
            <w:tcW w:w="802" w:type="pct"/>
            <w:shd w:val="clear" w:color="auto" w:fill="BFBFBF" w:themeFill="background1" w:themeFillShade="BF"/>
          </w:tcPr>
          <w:p w14:paraId="548E5861" w14:textId="77777777" w:rsidR="00C64639" w:rsidRPr="00270900" w:rsidRDefault="00C64639" w:rsidP="00E873A7">
            <w:pPr>
              <w:pStyle w:val="SemEspaamento"/>
              <w:ind w:firstLine="0"/>
              <w:rPr>
                <w:rStyle w:val="nfaseSutil"/>
                <w:b/>
                <w:bCs/>
                <w:sz w:val="20"/>
                <w:szCs w:val="20"/>
              </w:rPr>
            </w:pPr>
            <w:r w:rsidRPr="00270900">
              <w:rPr>
                <w:rStyle w:val="nfaseSutil"/>
                <w:b/>
                <w:bCs/>
                <w:sz w:val="20"/>
                <w:szCs w:val="20"/>
              </w:rPr>
              <w:t>CADASTRO DE RESERVA</w:t>
            </w:r>
          </w:p>
        </w:tc>
        <w:tc>
          <w:tcPr>
            <w:tcW w:w="899" w:type="pct"/>
            <w:shd w:val="clear" w:color="auto" w:fill="BFBFBF" w:themeFill="background1" w:themeFillShade="BF"/>
          </w:tcPr>
          <w:p w14:paraId="73E1639E" w14:textId="77777777" w:rsidR="00C64639" w:rsidRPr="00270900" w:rsidRDefault="00C64639" w:rsidP="00E873A7">
            <w:pPr>
              <w:pStyle w:val="SemEspaamento"/>
              <w:ind w:firstLine="0"/>
              <w:rPr>
                <w:rStyle w:val="nfaseSutil"/>
                <w:b/>
                <w:bCs/>
                <w:sz w:val="20"/>
                <w:szCs w:val="20"/>
              </w:rPr>
            </w:pPr>
            <w:r w:rsidRPr="00270900">
              <w:rPr>
                <w:rStyle w:val="nfaseSutil"/>
                <w:b/>
                <w:bCs/>
                <w:sz w:val="20"/>
                <w:szCs w:val="20"/>
              </w:rPr>
              <w:t>REMUNERAÇÃO</w:t>
            </w:r>
          </w:p>
        </w:tc>
      </w:tr>
      <w:tr w:rsidR="00C64639" w:rsidRPr="00270900" w14:paraId="62F040F4" w14:textId="77777777" w:rsidTr="00E873A7">
        <w:tc>
          <w:tcPr>
            <w:tcW w:w="659" w:type="pct"/>
          </w:tcPr>
          <w:p w14:paraId="2549FB1D" w14:textId="77777777" w:rsidR="00C64639" w:rsidRPr="00270900" w:rsidRDefault="00C64639" w:rsidP="00E873A7">
            <w:pPr>
              <w:pStyle w:val="SemEspaamento"/>
              <w:ind w:firstLine="0"/>
              <w:rPr>
                <w:rStyle w:val="nfaseSutil"/>
                <w:sz w:val="20"/>
                <w:szCs w:val="20"/>
              </w:rPr>
            </w:pPr>
            <w:r w:rsidRPr="00270900">
              <w:rPr>
                <w:rStyle w:val="nfaseSutil"/>
                <w:sz w:val="20"/>
                <w:szCs w:val="20"/>
              </w:rPr>
              <w:t>Psicólogo</w:t>
            </w:r>
          </w:p>
        </w:tc>
        <w:tc>
          <w:tcPr>
            <w:tcW w:w="1320" w:type="pct"/>
          </w:tcPr>
          <w:p w14:paraId="22335A1C" w14:textId="77777777" w:rsidR="00C64639" w:rsidRPr="00270900" w:rsidRDefault="00C64639" w:rsidP="00E873A7">
            <w:pPr>
              <w:pStyle w:val="SemEspaamento"/>
              <w:ind w:firstLine="0"/>
              <w:rPr>
                <w:rStyle w:val="nfaseSutil"/>
                <w:sz w:val="20"/>
                <w:szCs w:val="20"/>
              </w:rPr>
            </w:pPr>
            <w:r w:rsidRPr="00270900">
              <w:rPr>
                <w:rFonts w:cs="Arial"/>
                <w:sz w:val="20"/>
                <w:szCs w:val="20"/>
              </w:rPr>
              <w:t xml:space="preserve">Diploma devidamente registrado, de conclusão de curso de graduação de nível superior em Psicologia, mais </w:t>
            </w:r>
            <w:r w:rsidRPr="00270900">
              <w:rPr>
                <w:rFonts w:cs="Arial"/>
                <w:sz w:val="20"/>
                <w:szCs w:val="20"/>
              </w:rPr>
              <w:lastRenderedPageBreak/>
              <w:t>registro profissional no CRP</w:t>
            </w:r>
          </w:p>
        </w:tc>
        <w:tc>
          <w:tcPr>
            <w:tcW w:w="661" w:type="pct"/>
          </w:tcPr>
          <w:p w14:paraId="27149E18" w14:textId="4DF8A30B" w:rsidR="00C64639" w:rsidRPr="00270900" w:rsidRDefault="00EF1758" w:rsidP="00E873A7">
            <w:pPr>
              <w:pStyle w:val="SemEspaamento"/>
              <w:ind w:firstLine="0"/>
              <w:rPr>
                <w:rStyle w:val="nfaseSutil"/>
                <w:sz w:val="20"/>
                <w:szCs w:val="20"/>
              </w:rPr>
            </w:pPr>
            <w:r>
              <w:rPr>
                <w:rStyle w:val="nfaseSutil"/>
                <w:sz w:val="20"/>
                <w:szCs w:val="20"/>
              </w:rPr>
              <w:lastRenderedPageBreak/>
              <w:t>30</w:t>
            </w:r>
            <w:r w:rsidR="00C64639" w:rsidRPr="00270900">
              <w:rPr>
                <w:rStyle w:val="nfaseSutil"/>
                <w:sz w:val="20"/>
                <w:szCs w:val="20"/>
              </w:rPr>
              <w:t xml:space="preserve"> horas</w:t>
            </w:r>
          </w:p>
        </w:tc>
        <w:tc>
          <w:tcPr>
            <w:tcW w:w="659" w:type="pct"/>
          </w:tcPr>
          <w:p w14:paraId="5D01C1DA" w14:textId="7D9A6D3C" w:rsidR="00C64639" w:rsidRPr="00270900" w:rsidRDefault="00C64639" w:rsidP="00E873A7">
            <w:pPr>
              <w:pStyle w:val="SemEspaamento"/>
              <w:ind w:firstLine="0"/>
              <w:rPr>
                <w:rStyle w:val="nfaseSutil"/>
                <w:sz w:val="20"/>
                <w:szCs w:val="20"/>
              </w:rPr>
            </w:pPr>
            <w:r w:rsidRPr="00270900">
              <w:rPr>
                <w:rStyle w:val="nfaseSutil"/>
                <w:sz w:val="20"/>
                <w:szCs w:val="20"/>
              </w:rPr>
              <w:t>0</w:t>
            </w:r>
            <w:r w:rsidR="00EF1758">
              <w:rPr>
                <w:rStyle w:val="nfaseSutil"/>
                <w:sz w:val="20"/>
                <w:szCs w:val="20"/>
              </w:rPr>
              <w:t>0</w:t>
            </w:r>
          </w:p>
        </w:tc>
        <w:tc>
          <w:tcPr>
            <w:tcW w:w="802" w:type="pct"/>
          </w:tcPr>
          <w:p w14:paraId="2776BECF" w14:textId="1D42CAD8" w:rsidR="00C64639" w:rsidRPr="00270900" w:rsidRDefault="00EF1758" w:rsidP="00E873A7">
            <w:pPr>
              <w:pStyle w:val="SemEspaamento"/>
              <w:ind w:firstLine="0"/>
              <w:rPr>
                <w:rStyle w:val="nfaseSutil"/>
                <w:sz w:val="20"/>
                <w:szCs w:val="20"/>
              </w:rPr>
            </w:pPr>
            <w:r>
              <w:rPr>
                <w:rStyle w:val="nfaseSutil"/>
                <w:sz w:val="20"/>
                <w:szCs w:val="20"/>
              </w:rPr>
              <w:t>08</w:t>
            </w:r>
          </w:p>
        </w:tc>
        <w:tc>
          <w:tcPr>
            <w:tcW w:w="899" w:type="pct"/>
          </w:tcPr>
          <w:p w14:paraId="1182D349" w14:textId="77777777" w:rsidR="00C64639" w:rsidRPr="00270900" w:rsidRDefault="00C64639" w:rsidP="00E873A7">
            <w:pPr>
              <w:pStyle w:val="SemEspaamento"/>
              <w:ind w:firstLine="0"/>
              <w:rPr>
                <w:rStyle w:val="nfaseSutil"/>
                <w:sz w:val="20"/>
                <w:szCs w:val="20"/>
              </w:rPr>
            </w:pPr>
            <w:r w:rsidRPr="00270900">
              <w:rPr>
                <w:rStyle w:val="nfaseSutil"/>
                <w:sz w:val="20"/>
                <w:szCs w:val="20"/>
              </w:rPr>
              <w:t>R$3.090,00</w:t>
            </w:r>
          </w:p>
        </w:tc>
      </w:tr>
      <w:tr w:rsidR="00C64639" w:rsidRPr="00270900" w14:paraId="2B1681A1" w14:textId="77777777" w:rsidTr="00E873A7">
        <w:tc>
          <w:tcPr>
            <w:tcW w:w="659" w:type="pct"/>
          </w:tcPr>
          <w:p w14:paraId="35F8BBA4" w14:textId="77777777" w:rsidR="00C64639" w:rsidRPr="00270900" w:rsidRDefault="00C64639" w:rsidP="00E873A7">
            <w:pPr>
              <w:pStyle w:val="SemEspaamento"/>
              <w:ind w:firstLine="0"/>
              <w:rPr>
                <w:rStyle w:val="nfaseSutil"/>
                <w:sz w:val="20"/>
                <w:szCs w:val="20"/>
              </w:rPr>
            </w:pPr>
            <w:r w:rsidRPr="00270900">
              <w:rPr>
                <w:rStyle w:val="nfaseSutil"/>
                <w:sz w:val="20"/>
                <w:szCs w:val="20"/>
              </w:rPr>
              <w:t>Assistente Social</w:t>
            </w:r>
          </w:p>
        </w:tc>
        <w:tc>
          <w:tcPr>
            <w:tcW w:w="1320" w:type="pct"/>
          </w:tcPr>
          <w:p w14:paraId="224344BE" w14:textId="77777777" w:rsidR="00C64639" w:rsidRPr="00270900" w:rsidRDefault="00C64639" w:rsidP="00E873A7">
            <w:pPr>
              <w:pStyle w:val="SemEspaamento"/>
              <w:ind w:firstLine="0"/>
              <w:rPr>
                <w:rStyle w:val="nfaseSutil"/>
                <w:sz w:val="20"/>
                <w:szCs w:val="20"/>
              </w:rPr>
            </w:pPr>
            <w:r w:rsidRPr="006069D9">
              <w:rPr>
                <w:rStyle w:val="nfaseSutil"/>
                <w:sz w:val="20"/>
                <w:szCs w:val="20"/>
              </w:rPr>
              <w:t>Diploma devidamente registrado, de conclusão de curso de graduação de nível superior em Serviço Social, mais registro profissional no CRESS</w:t>
            </w:r>
          </w:p>
        </w:tc>
        <w:tc>
          <w:tcPr>
            <w:tcW w:w="661" w:type="pct"/>
          </w:tcPr>
          <w:p w14:paraId="09B0EF6A" w14:textId="77777777" w:rsidR="00C64639" w:rsidRPr="00270900" w:rsidRDefault="00C64639" w:rsidP="00E873A7">
            <w:pPr>
              <w:pStyle w:val="SemEspaamento"/>
              <w:ind w:firstLine="0"/>
              <w:rPr>
                <w:rStyle w:val="nfaseSutil"/>
                <w:sz w:val="20"/>
                <w:szCs w:val="20"/>
              </w:rPr>
            </w:pPr>
            <w:r w:rsidRPr="00270900">
              <w:rPr>
                <w:rStyle w:val="nfaseSutil"/>
                <w:sz w:val="20"/>
                <w:szCs w:val="20"/>
              </w:rPr>
              <w:t>30 horas</w:t>
            </w:r>
          </w:p>
        </w:tc>
        <w:tc>
          <w:tcPr>
            <w:tcW w:w="659" w:type="pct"/>
          </w:tcPr>
          <w:p w14:paraId="63DD666F" w14:textId="067AA0F0" w:rsidR="00C64639" w:rsidRPr="00270900" w:rsidRDefault="00C64639" w:rsidP="00E873A7">
            <w:pPr>
              <w:pStyle w:val="SemEspaamento"/>
              <w:ind w:firstLine="0"/>
              <w:rPr>
                <w:rStyle w:val="nfaseSutil"/>
                <w:sz w:val="20"/>
                <w:szCs w:val="20"/>
              </w:rPr>
            </w:pPr>
            <w:r w:rsidRPr="00270900">
              <w:rPr>
                <w:rStyle w:val="nfaseSutil"/>
                <w:sz w:val="20"/>
                <w:szCs w:val="20"/>
              </w:rPr>
              <w:t>0</w:t>
            </w:r>
            <w:r w:rsidR="005B78BA">
              <w:rPr>
                <w:rStyle w:val="nfaseSutil"/>
                <w:sz w:val="20"/>
                <w:szCs w:val="20"/>
              </w:rPr>
              <w:t>0</w:t>
            </w:r>
          </w:p>
        </w:tc>
        <w:tc>
          <w:tcPr>
            <w:tcW w:w="802" w:type="pct"/>
          </w:tcPr>
          <w:p w14:paraId="3FAFA19E" w14:textId="01344218" w:rsidR="00C64639" w:rsidRPr="00270900" w:rsidRDefault="005B78BA" w:rsidP="00E873A7">
            <w:pPr>
              <w:pStyle w:val="SemEspaamento"/>
              <w:ind w:firstLine="0"/>
              <w:rPr>
                <w:rStyle w:val="nfaseSutil"/>
                <w:sz w:val="20"/>
                <w:szCs w:val="20"/>
              </w:rPr>
            </w:pPr>
            <w:r>
              <w:rPr>
                <w:rStyle w:val="nfaseSutil"/>
                <w:sz w:val="20"/>
                <w:szCs w:val="20"/>
              </w:rPr>
              <w:t>09</w:t>
            </w:r>
          </w:p>
        </w:tc>
        <w:tc>
          <w:tcPr>
            <w:tcW w:w="899" w:type="pct"/>
          </w:tcPr>
          <w:p w14:paraId="4FD7F673" w14:textId="77777777" w:rsidR="00C64639" w:rsidRPr="00270900" w:rsidRDefault="00C64639" w:rsidP="00E873A7">
            <w:pPr>
              <w:pStyle w:val="SemEspaamento"/>
              <w:ind w:firstLine="0"/>
              <w:rPr>
                <w:rStyle w:val="nfaseSutil"/>
                <w:sz w:val="20"/>
                <w:szCs w:val="20"/>
              </w:rPr>
            </w:pPr>
            <w:r w:rsidRPr="00270900">
              <w:rPr>
                <w:rStyle w:val="nfaseSutil"/>
                <w:sz w:val="20"/>
                <w:szCs w:val="20"/>
              </w:rPr>
              <w:t>R$3.090,00</w:t>
            </w:r>
          </w:p>
        </w:tc>
      </w:tr>
      <w:tr w:rsidR="00C64639" w:rsidRPr="00270900" w14:paraId="41E8BBFD" w14:textId="77777777" w:rsidTr="00E873A7">
        <w:tc>
          <w:tcPr>
            <w:tcW w:w="659" w:type="pct"/>
          </w:tcPr>
          <w:p w14:paraId="1977CDE4" w14:textId="66C57FF3" w:rsidR="00C64639" w:rsidRPr="00270900" w:rsidRDefault="005B78BA" w:rsidP="00E873A7">
            <w:pPr>
              <w:pStyle w:val="SemEspaamento"/>
              <w:ind w:firstLine="0"/>
              <w:rPr>
                <w:rStyle w:val="nfaseSutil"/>
                <w:sz w:val="20"/>
                <w:szCs w:val="20"/>
              </w:rPr>
            </w:pPr>
            <w:r>
              <w:rPr>
                <w:rStyle w:val="nfaseSutil"/>
                <w:sz w:val="20"/>
                <w:szCs w:val="20"/>
              </w:rPr>
              <w:t xml:space="preserve">Supervisor do </w:t>
            </w:r>
            <w:r w:rsidR="00044852">
              <w:rPr>
                <w:rStyle w:val="nfaseSutil"/>
                <w:sz w:val="20"/>
                <w:szCs w:val="20"/>
              </w:rPr>
              <w:t>Programa Criança Feliz</w:t>
            </w:r>
          </w:p>
        </w:tc>
        <w:tc>
          <w:tcPr>
            <w:tcW w:w="1320" w:type="pct"/>
          </w:tcPr>
          <w:p w14:paraId="2422537C" w14:textId="56891E2A" w:rsidR="00C64639" w:rsidRPr="00270900" w:rsidRDefault="00C64639" w:rsidP="00E873A7">
            <w:pPr>
              <w:pStyle w:val="SemEspaamento"/>
              <w:ind w:firstLine="0"/>
              <w:rPr>
                <w:rStyle w:val="nfaseSutil"/>
                <w:sz w:val="20"/>
                <w:szCs w:val="20"/>
              </w:rPr>
            </w:pPr>
            <w:r w:rsidRPr="003F06FF">
              <w:rPr>
                <w:rStyle w:val="nfaseSutil"/>
                <w:sz w:val="20"/>
                <w:szCs w:val="20"/>
              </w:rPr>
              <w:t xml:space="preserve">Diploma devidamente registrado, de conclusão de curso de graduação de nível superior em </w:t>
            </w:r>
            <w:r w:rsidR="00044852">
              <w:rPr>
                <w:rStyle w:val="nfaseSutil"/>
                <w:sz w:val="20"/>
                <w:szCs w:val="20"/>
              </w:rPr>
              <w:t>qualquer área de formação.</w:t>
            </w:r>
          </w:p>
        </w:tc>
        <w:tc>
          <w:tcPr>
            <w:tcW w:w="661" w:type="pct"/>
          </w:tcPr>
          <w:p w14:paraId="53E9839A" w14:textId="77777777" w:rsidR="00C64639" w:rsidRPr="00270900" w:rsidRDefault="00C64639" w:rsidP="00E873A7">
            <w:pPr>
              <w:pStyle w:val="SemEspaamento"/>
              <w:ind w:firstLine="0"/>
              <w:rPr>
                <w:rStyle w:val="nfaseSutil"/>
                <w:sz w:val="20"/>
                <w:szCs w:val="20"/>
              </w:rPr>
            </w:pPr>
            <w:r>
              <w:rPr>
                <w:rStyle w:val="nfaseSutil"/>
                <w:sz w:val="20"/>
                <w:szCs w:val="20"/>
              </w:rPr>
              <w:t>30 horas</w:t>
            </w:r>
          </w:p>
        </w:tc>
        <w:tc>
          <w:tcPr>
            <w:tcW w:w="659" w:type="pct"/>
          </w:tcPr>
          <w:p w14:paraId="406A96B1" w14:textId="2E5A0311" w:rsidR="00C64639" w:rsidRPr="00270900" w:rsidRDefault="00E51720" w:rsidP="00E873A7">
            <w:pPr>
              <w:pStyle w:val="SemEspaamento"/>
              <w:ind w:firstLine="0"/>
              <w:rPr>
                <w:rStyle w:val="nfaseSutil"/>
                <w:sz w:val="20"/>
                <w:szCs w:val="20"/>
              </w:rPr>
            </w:pPr>
            <w:r>
              <w:rPr>
                <w:rStyle w:val="nfaseSutil"/>
                <w:sz w:val="20"/>
                <w:szCs w:val="20"/>
              </w:rPr>
              <w:t>00</w:t>
            </w:r>
          </w:p>
        </w:tc>
        <w:tc>
          <w:tcPr>
            <w:tcW w:w="802" w:type="pct"/>
          </w:tcPr>
          <w:p w14:paraId="5423E5C8" w14:textId="08B1A338" w:rsidR="00C64639" w:rsidRPr="00270900" w:rsidRDefault="00E51720" w:rsidP="00E873A7">
            <w:pPr>
              <w:pStyle w:val="SemEspaamento"/>
              <w:ind w:firstLine="0"/>
              <w:rPr>
                <w:rStyle w:val="nfaseSutil"/>
                <w:sz w:val="20"/>
                <w:szCs w:val="20"/>
              </w:rPr>
            </w:pPr>
            <w:r>
              <w:rPr>
                <w:rStyle w:val="nfaseSutil"/>
                <w:sz w:val="20"/>
                <w:szCs w:val="20"/>
              </w:rPr>
              <w:t>04</w:t>
            </w:r>
          </w:p>
        </w:tc>
        <w:tc>
          <w:tcPr>
            <w:tcW w:w="899" w:type="pct"/>
          </w:tcPr>
          <w:p w14:paraId="00330F90" w14:textId="3A665E22" w:rsidR="00C64639" w:rsidRPr="00270900" w:rsidRDefault="00C64639" w:rsidP="00E873A7">
            <w:pPr>
              <w:pStyle w:val="SemEspaamento"/>
              <w:ind w:firstLine="0"/>
              <w:rPr>
                <w:rStyle w:val="nfaseSutil"/>
                <w:sz w:val="20"/>
                <w:szCs w:val="20"/>
              </w:rPr>
            </w:pPr>
            <w:r>
              <w:rPr>
                <w:rStyle w:val="nfaseSutil"/>
                <w:sz w:val="20"/>
                <w:szCs w:val="20"/>
              </w:rPr>
              <w:t xml:space="preserve">R$ </w:t>
            </w:r>
            <w:r w:rsidR="00E51720">
              <w:rPr>
                <w:rStyle w:val="nfaseSutil"/>
                <w:sz w:val="20"/>
                <w:szCs w:val="20"/>
              </w:rPr>
              <w:t>1.700,00</w:t>
            </w:r>
          </w:p>
        </w:tc>
      </w:tr>
      <w:tr w:rsidR="00C64639" w:rsidRPr="00270900" w14:paraId="5058D2C8" w14:textId="77777777" w:rsidTr="00E873A7">
        <w:tc>
          <w:tcPr>
            <w:tcW w:w="659" w:type="pct"/>
          </w:tcPr>
          <w:p w14:paraId="1880A6FD" w14:textId="0A8792FF" w:rsidR="00C64639" w:rsidRPr="00270900" w:rsidRDefault="0078374E" w:rsidP="00E873A7">
            <w:pPr>
              <w:pStyle w:val="SemEspaamento"/>
              <w:ind w:firstLine="0"/>
              <w:rPr>
                <w:rStyle w:val="nfaseSutil"/>
                <w:sz w:val="20"/>
                <w:szCs w:val="20"/>
              </w:rPr>
            </w:pPr>
            <w:r>
              <w:rPr>
                <w:rStyle w:val="nfaseSutil"/>
                <w:sz w:val="20"/>
                <w:szCs w:val="20"/>
              </w:rPr>
              <w:t>Visitador social</w:t>
            </w:r>
          </w:p>
        </w:tc>
        <w:tc>
          <w:tcPr>
            <w:tcW w:w="1320" w:type="pct"/>
          </w:tcPr>
          <w:p w14:paraId="1A93041D" w14:textId="10F1AFEB" w:rsidR="00C64639" w:rsidRPr="00270900" w:rsidRDefault="0078374E" w:rsidP="00E873A7">
            <w:pPr>
              <w:pStyle w:val="SemEspaamento"/>
              <w:ind w:firstLine="0"/>
              <w:rPr>
                <w:rStyle w:val="nfaseSutil"/>
                <w:sz w:val="20"/>
                <w:szCs w:val="20"/>
              </w:rPr>
            </w:pPr>
            <w:r w:rsidRPr="003F06FF">
              <w:rPr>
                <w:rStyle w:val="nfaseSutil"/>
                <w:sz w:val="20"/>
                <w:szCs w:val="20"/>
              </w:rPr>
              <w:t xml:space="preserve">Diploma devidamente registrado, de conclusão de </w:t>
            </w:r>
            <w:r w:rsidR="0044207C">
              <w:rPr>
                <w:rStyle w:val="nfaseSutil"/>
                <w:sz w:val="20"/>
                <w:szCs w:val="20"/>
              </w:rPr>
              <w:t xml:space="preserve">curso de </w:t>
            </w:r>
            <w:r w:rsidR="00A35FBE">
              <w:rPr>
                <w:rStyle w:val="nfaseSutil"/>
                <w:sz w:val="20"/>
                <w:szCs w:val="20"/>
              </w:rPr>
              <w:t>nível médio.</w:t>
            </w:r>
          </w:p>
        </w:tc>
        <w:tc>
          <w:tcPr>
            <w:tcW w:w="661" w:type="pct"/>
          </w:tcPr>
          <w:p w14:paraId="15119BF6" w14:textId="64DF4428" w:rsidR="00C64639" w:rsidRPr="00270900" w:rsidRDefault="00C64639" w:rsidP="00E873A7">
            <w:pPr>
              <w:pStyle w:val="SemEspaamento"/>
              <w:ind w:firstLine="0"/>
              <w:rPr>
                <w:rStyle w:val="nfaseSutil"/>
                <w:sz w:val="20"/>
                <w:szCs w:val="20"/>
              </w:rPr>
            </w:pPr>
            <w:r w:rsidRPr="00270900">
              <w:rPr>
                <w:rStyle w:val="nfaseSutil"/>
                <w:sz w:val="20"/>
                <w:szCs w:val="20"/>
              </w:rPr>
              <w:t>4</w:t>
            </w:r>
            <w:r w:rsidR="0044207C">
              <w:rPr>
                <w:rStyle w:val="nfaseSutil"/>
                <w:sz w:val="20"/>
                <w:szCs w:val="20"/>
              </w:rPr>
              <w:t>0</w:t>
            </w:r>
            <w:r w:rsidRPr="00270900">
              <w:rPr>
                <w:rStyle w:val="nfaseSutil"/>
                <w:sz w:val="20"/>
                <w:szCs w:val="20"/>
              </w:rPr>
              <w:t xml:space="preserve"> horas</w:t>
            </w:r>
          </w:p>
        </w:tc>
        <w:tc>
          <w:tcPr>
            <w:tcW w:w="659" w:type="pct"/>
          </w:tcPr>
          <w:p w14:paraId="5F98F486" w14:textId="69351292" w:rsidR="00C64639" w:rsidRPr="00270900" w:rsidRDefault="0044207C" w:rsidP="00E873A7">
            <w:pPr>
              <w:pStyle w:val="SemEspaamento"/>
              <w:ind w:firstLine="0"/>
              <w:rPr>
                <w:rStyle w:val="nfaseSutil"/>
                <w:sz w:val="20"/>
                <w:szCs w:val="20"/>
              </w:rPr>
            </w:pPr>
            <w:r>
              <w:rPr>
                <w:rStyle w:val="nfaseSutil"/>
                <w:sz w:val="20"/>
                <w:szCs w:val="20"/>
              </w:rPr>
              <w:t>00</w:t>
            </w:r>
          </w:p>
        </w:tc>
        <w:tc>
          <w:tcPr>
            <w:tcW w:w="802" w:type="pct"/>
          </w:tcPr>
          <w:p w14:paraId="09E98F73" w14:textId="684A25F9" w:rsidR="00C64639" w:rsidRPr="00270900" w:rsidRDefault="0044207C" w:rsidP="00E873A7">
            <w:pPr>
              <w:pStyle w:val="SemEspaamento"/>
              <w:ind w:firstLine="0"/>
              <w:rPr>
                <w:rStyle w:val="nfaseSutil"/>
                <w:sz w:val="20"/>
                <w:szCs w:val="20"/>
              </w:rPr>
            </w:pPr>
            <w:r>
              <w:rPr>
                <w:rStyle w:val="nfaseSutil"/>
                <w:sz w:val="20"/>
                <w:szCs w:val="20"/>
              </w:rPr>
              <w:t>08</w:t>
            </w:r>
          </w:p>
        </w:tc>
        <w:tc>
          <w:tcPr>
            <w:tcW w:w="899" w:type="pct"/>
          </w:tcPr>
          <w:p w14:paraId="6030EF4A" w14:textId="10680096" w:rsidR="00C64639" w:rsidRPr="00270900" w:rsidRDefault="00C64639" w:rsidP="00E873A7">
            <w:pPr>
              <w:pStyle w:val="SemEspaamento"/>
              <w:ind w:firstLine="0"/>
              <w:rPr>
                <w:rStyle w:val="nfaseSutil"/>
                <w:sz w:val="20"/>
                <w:szCs w:val="20"/>
              </w:rPr>
            </w:pPr>
            <w:r w:rsidRPr="00270900">
              <w:rPr>
                <w:rStyle w:val="nfaseSutil"/>
                <w:sz w:val="20"/>
                <w:szCs w:val="20"/>
              </w:rPr>
              <w:t>R$</w:t>
            </w:r>
            <w:r w:rsidR="002D7899">
              <w:rPr>
                <w:rStyle w:val="nfaseSutil"/>
                <w:sz w:val="20"/>
                <w:szCs w:val="20"/>
              </w:rPr>
              <w:t xml:space="preserve"> 1.</w:t>
            </w:r>
            <w:r w:rsidR="002B12D3">
              <w:rPr>
                <w:rStyle w:val="nfaseSutil"/>
                <w:sz w:val="20"/>
                <w:szCs w:val="20"/>
              </w:rPr>
              <w:t>600,00</w:t>
            </w:r>
          </w:p>
        </w:tc>
      </w:tr>
      <w:tr w:rsidR="00F55628" w:rsidRPr="00270900" w14:paraId="75717799" w14:textId="77777777" w:rsidTr="00E873A7">
        <w:tc>
          <w:tcPr>
            <w:tcW w:w="659" w:type="pct"/>
          </w:tcPr>
          <w:p w14:paraId="434F80BE" w14:textId="51F7C5B4" w:rsidR="00F55628" w:rsidRDefault="00F55628" w:rsidP="00F55628">
            <w:pPr>
              <w:pStyle w:val="SemEspaamento"/>
              <w:ind w:firstLine="0"/>
              <w:rPr>
                <w:rStyle w:val="nfaseSutil"/>
                <w:sz w:val="20"/>
                <w:szCs w:val="20"/>
              </w:rPr>
            </w:pPr>
            <w:r>
              <w:rPr>
                <w:rStyle w:val="nfaseSutil"/>
                <w:sz w:val="20"/>
                <w:szCs w:val="20"/>
              </w:rPr>
              <w:t>Orientador social</w:t>
            </w:r>
          </w:p>
        </w:tc>
        <w:tc>
          <w:tcPr>
            <w:tcW w:w="1320" w:type="pct"/>
          </w:tcPr>
          <w:p w14:paraId="5C0AD2DC" w14:textId="4DABC72C" w:rsidR="00F55628" w:rsidRPr="003F06FF" w:rsidRDefault="00F55628" w:rsidP="00F55628">
            <w:pPr>
              <w:pStyle w:val="SemEspaamento"/>
              <w:ind w:firstLine="0"/>
              <w:rPr>
                <w:rStyle w:val="nfaseSutil"/>
                <w:sz w:val="20"/>
                <w:szCs w:val="20"/>
              </w:rPr>
            </w:pPr>
            <w:r w:rsidRPr="003F06FF">
              <w:rPr>
                <w:rStyle w:val="nfaseSutil"/>
                <w:sz w:val="20"/>
                <w:szCs w:val="20"/>
              </w:rPr>
              <w:t xml:space="preserve">Diploma devidamente registrado, de conclusão de </w:t>
            </w:r>
            <w:r>
              <w:rPr>
                <w:rStyle w:val="nfaseSutil"/>
                <w:sz w:val="20"/>
                <w:szCs w:val="20"/>
              </w:rPr>
              <w:t>curso de nível médio.</w:t>
            </w:r>
          </w:p>
        </w:tc>
        <w:tc>
          <w:tcPr>
            <w:tcW w:w="661" w:type="pct"/>
          </w:tcPr>
          <w:p w14:paraId="264839F5" w14:textId="4486E71B" w:rsidR="00F55628" w:rsidRPr="00270900" w:rsidRDefault="00F55628" w:rsidP="00F55628">
            <w:pPr>
              <w:pStyle w:val="SemEspaamento"/>
              <w:ind w:firstLine="0"/>
              <w:rPr>
                <w:rStyle w:val="nfaseSutil"/>
                <w:sz w:val="20"/>
                <w:szCs w:val="20"/>
              </w:rPr>
            </w:pPr>
            <w:r>
              <w:rPr>
                <w:rStyle w:val="nfaseSutil"/>
                <w:sz w:val="20"/>
                <w:szCs w:val="20"/>
              </w:rPr>
              <w:t>40 horas</w:t>
            </w:r>
          </w:p>
        </w:tc>
        <w:tc>
          <w:tcPr>
            <w:tcW w:w="659" w:type="pct"/>
          </w:tcPr>
          <w:p w14:paraId="3BE44565" w14:textId="2DE3C09B" w:rsidR="00F55628" w:rsidRDefault="00F55628" w:rsidP="00F55628">
            <w:pPr>
              <w:pStyle w:val="SemEspaamento"/>
              <w:ind w:firstLine="0"/>
              <w:rPr>
                <w:rStyle w:val="nfaseSutil"/>
                <w:sz w:val="20"/>
                <w:szCs w:val="20"/>
              </w:rPr>
            </w:pPr>
            <w:r>
              <w:rPr>
                <w:rStyle w:val="nfaseSutil"/>
                <w:sz w:val="20"/>
                <w:szCs w:val="20"/>
              </w:rPr>
              <w:t>00</w:t>
            </w:r>
          </w:p>
        </w:tc>
        <w:tc>
          <w:tcPr>
            <w:tcW w:w="802" w:type="pct"/>
          </w:tcPr>
          <w:p w14:paraId="3F4701EB" w14:textId="1560CDB5" w:rsidR="00F55628" w:rsidRDefault="00F55628" w:rsidP="00F55628">
            <w:pPr>
              <w:pStyle w:val="SemEspaamento"/>
              <w:ind w:firstLine="0"/>
              <w:rPr>
                <w:rStyle w:val="nfaseSutil"/>
                <w:sz w:val="20"/>
                <w:szCs w:val="20"/>
              </w:rPr>
            </w:pPr>
            <w:r>
              <w:rPr>
                <w:rStyle w:val="nfaseSutil"/>
                <w:sz w:val="20"/>
                <w:szCs w:val="20"/>
              </w:rPr>
              <w:t>08</w:t>
            </w:r>
          </w:p>
        </w:tc>
        <w:tc>
          <w:tcPr>
            <w:tcW w:w="899" w:type="pct"/>
          </w:tcPr>
          <w:p w14:paraId="22216020" w14:textId="6AB16865" w:rsidR="00F55628" w:rsidRPr="00270900" w:rsidRDefault="00F55628" w:rsidP="00F55628">
            <w:pPr>
              <w:pStyle w:val="SemEspaamento"/>
              <w:ind w:firstLine="0"/>
              <w:rPr>
                <w:rStyle w:val="nfaseSutil"/>
                <w:sz w:val="20"/>
                <w:szCs w:val="20"/>
              </w:rPr>
            </w:pPr>
            <w:r w:rsidRPr="00270900">
              <w:rPr>
                <w:rStyle w:val="nfaseSutil"/>
                <w:sz w:val="20"/>
                <w:szCs w:val="20"/>
              </w:rPr>
              <w:t>R$</w:t>
            </w:r>
            <w:r>
              <w:rPr>
                <w:rStyle w:val="nfaseSutil"/>
                <w:sz w:val="20"/>
                <w:szCs w:val="20"/>
              </w:rPr>
              <w:t xml:space="preserve"> 1.600,00</w:t>
            </w:r>
          </w:p>
        </w:tc>
      </w:tr>
      <w:tr w:rsidR="002806A9" w:rsidRPr="00270900" w14:paraId="174CE2F9" w14:textId="77777777" w:rsidTr="00E873A7">
        <w:tc>
          <w:tcPr>
            <w:tcW w:w="659" w:type="pct"/>
          </w:tcPr>
          <w:p w14:paraId="441C5D23" w14:textId="331AB5A6" w:rsidR="002806A9" w:rsidRDefault="002806A9" w:rsidP="002806A9">
            <w:pPr>
              <w:pStyle w:val="SemEspaamento"/>
              <w:ind w:firstLine="0"/>
              <w:rPr>
                <w:rStyle w:val="nfaseSutil"/>
                <w:sz w:val="20"/>
                <w:szCs w:val="20"/>
              </w:rPr>
            </w:pPr>
            <w:r>
              <w:rPr>
                <w:rStyle w:val="nfaseSutil"/>
                <w:sz w:val="20"/>
                <w:szCs w:val="20"/>
              </w:rPr>
              <w:t>Cadastrador e digitador/Programa Bolsa Família</w:t>
            </w:r>
          </w:p>
        </w:tc>
        <w:tc>
          <w:tcPr>
            <w:tcW w:w="1320" w:type="pct"/>
          </w:tcPr>
          <w:p w14:paraId="0F2DDE8F" w14:textId="1EF7D477" w:rsidR="002806A9" w:rsidRPr="003F06FF" w:rsidRDefault="002806A9" w:rsidP="002806A9">
            <w:pPr>
              <w:pStyle w:val="SemEspaamento"/>
              <w:ind w:firstLine="0"/>
              <w:rPr>
                <w:rStyle w:val="nfaseSutil"/>
                <w:sz w:val="20"/>
                <w:szCs w:val="20"/>
              </w:rPr>
            </w:pPr>
            <w:r w:rsidRPr="003F06FF">
              <w:rPr>
                <w:rStyle w:val="nfaseSutil"/>
                <w:sz w:val="20"/>
                <w:szCs w:val="20"/>
              </w:rPr>
              <w:t xml:space="preserve">Diploma devidamente registrado, de conclusão de </w:t>
            </w:r>
            <w:r>
              <w:rPr>
                <w:rStyle w:val="nfaseSutil"/>
                <w:sz w:val="20"/>
                <w:szCs w:val="20"/>
              </w:rPr>
              <w:t>curso de nível médio.</w:t>
            </w:r>
          </w:p>
        </w:tc>
        <w:tc>
          <w:tcPr>
            <w:tcW w:w="661" w:type="pct"/>
          </w:tcPr>
          <w:p w14:paraId="6DBFDB6E" w14:textId="63E37E7C" w:rsidR="002806A9" w:rsidRDefault="002806A9" w:rsidP="002806A9">
            <w:pPr>
              <w:pStyle w:val="SemEspaamento"/>
              <w:ind w:firstLine="0"/>
              <w:rPr>
                <w:rStyle w:val="nfaseSutil"/>
                <w:sz w:val="20"/>
                <w:szCs w:val="20"/>
              </w:rPr>
            </w:pPr>
            <w:r>
              <w:rPr>
                <w:rStyle w:val="nfaseSutil"/>
                <w:sz w:val="20"/>
                <w:szCs w:val="20"/>
              </w:rPr>
              <w:t>40 horas</w:t>
            </w:r>
          </w:p>
        </w:tc>
        <w:tc>
          <w:tcPr>
            <w:tcW w:w="659" w:type="pct"/>
          </w:tcPr>
          <w:p w14:paraId="7451EFBD" w14:textId="29783E7A" w:rsidR="002806A9" w:rsidRDefault="002806A9" w:rsidP="002806A9">
            <w:pPr>
              <w:pStyle w:val="SemEspaamento"/>
              <w:ind w:firstLine="0"/>
              <w:rPr>
                <w:rStyle w:val="nfaseSutil"/>
                <w:sz w:val="20"/>
                <w:szCs w:val="20"/>
              </w:rPr>
            </w:pPr>
            <w:r>
              <w:rPr>
                <w:rStyle w:val="nfaseSutil"/>
                <w:sz w:val="20"/>
                <w:szCs w:val="20"/>
              </w:rPr>
              <w:t>00</w:t>
            </w:r>
          </w:p>
        </w:tc>
        <w:tc>
          <w:tcPr>
            <w:tcW w:w="802" w:type="pct"/>
          </w:tcPr>
          <w:p w14:paraId="06670B57" w14:textId="39F84044" w:rsidR="002806A9" w:rsidRDefault="002806A9" w:rsidP="002806A9">
            <w:pPr>
              <w:pStyle w:val="SemEspaamento"/>
              <w:ind w:firstLine="0"/>
              <w:rPr>
                <w:rStyle w:val="nfaseSutil"/>
                <w:sz w:val="20"/>
                <w:szCs w:val="20"/>
              </w:rPr>
            </w:pPr>
            <w:r>
              <w:rPr>
                <w:rStyle w:val="nfaseSutil"/>
                <w:sz w:val="20"/>
                <w:szCs w:val="20"/>
              </w:rPr>
              <w:t>06</w:t>
            </w:r>
          </w:p>
        </w:tc>
        <w:tc>
          <w:tcPr>
            <w:tcW w:w="899" w:type="pct"/>
          </w:tcPr>
          <w:p w14:paraId="3A2ACED0" w14:textId="666C0798" w:rsidR="002806A9" w:rsidRPr="00270900" w:rsidRDefault="002806A9" w:rsidP="002806A9">
            <w:pPr>
              <w:pStyle w:val="SemEspaamento"/>
              <w:ind w:firstLine="0"/>
              <w:rPr>
                <w:rStyle w:val="nfaseSutil"/>
                <w:sz w:val="20"/>
                <w:szCs w:val="20"/>
              </w:rPr>
            </w:pPr>
            <w:r>
              <w:rPr>
                <w:rStyle w:val="nfaseSutil"/>
                <w:sz w:val="20"/>
                <w:szCs w:val="20"/>
              </w:rPr>
              <w:t>R$ 1.700,00</w:t>
            </w:r>
          </w:p>
        </w:tc>
      </w:tr>
      <w:tr w:rsidR="003A676D" w:rsidRPr="00270900" w14:paraId="4492B76B" w14:textId="77777777" w:rsidTr="00E873A7">
        <w:tc>
          <w:tcPr>
            <w:tcW w:w="659" w:type="pct"/>
          </w:tcPr>
          <w:p w14:paraId="3BC9CCF8" w14:textId="4D3F0DA3" w:rsidR="003A676D" w:rsidRDefault="003A676D" w:rsidP="003A676D">
            <w:pPr>
              <w:pStyle w:val="SemEspaamento"/>
              <w:ind w:firstLine="0"/>
              <w:rPr>
                <w:rStyle w:val="nfaseSutil"/>
                <w:sz w:val="20"/>
                <w:szCs w:val="20"/>
              </w:rPr>
            </w:pPr>
            <w:r w:rsidRPr="006A1693">
              <w:rPr>
                <w:rStyle w:val="nfaseSutil"/>
                <w:sz w:val="20"/>
                <w:szCs w:val="20"/>
              </w:rPr>
              <w:lastRenderedPageBreak/>
              <w:t xml:space="preserve">Pedagogo </w:t>
            </w:r>
          </w:p>
        </w:tc>
        <w:tc>
          <w:tcPr>
            <w:tcW w:w="1320" w:type="pct"/>
          </w:tcPr>
          <w:p w14:paraId="47C92B06" w14:textId="06FB0E4B" w:rsidR="003A676D" w:rsidRPr="003F06FF" w:rsidRDefault="003A676D" w:rsidP="003A676D">
            <w:pPr>
              <w:pStyle w:val="SemEspaamento"/>
              <w:ind w:firstLine="0"/>
              <w:rPr>
                <w:rStyle w:val="nfaseSutil"/>
                <w:sz w:val="20"/>
                <w:szCs w:val="20"/>
              </w:rPr>
            </w:pPr>
            <w:r w:rsidRPr="006A1693">
              <w:rPr>
                <w:rStyle w:val="nfaseSutil"/>
                <w:sz w:val="20"/>
                <w:szCs w:val="20"/>
              </w:rPr>
              <w:t>Curso Superior Completo em Pedagogia + Registro Profissional CFEP</w:t>
            </w:r>
          </w:p>
        </w:tc>
        <w:tc>
          <w:tcPr>
            <w:tcW w:w="661" w:type="pct"/>
          </w:tcPr>
          <w:p w14:paraId="0B84525C" w14:textId="2F3263DA" w:rsidR="003A676D" w:rsidRDefault="00401CBF" w:rsidP="003A676D">
            <w:pPr>
              <w:pStyle w:val="SemEspaamento"/>
              <w:ind w:firstLine="0"/>
              <w:rPr>
                <w:rStyle w:val="nfaseSutil"/>
                <w:sz w:val="20"/>
                <w:szCs w:val="20"/>
              </w:rPr>
            </w:pPr>
            <w:r>
              <w:rPr>
                <w:rStyle w:val="nfaseSutil"/>
                <w:sz w:val="20"/>
                <w:szCs w:val="20"/>
              </w:rPr>
              <w:t>30</w:t>
            </w:r>
            <w:r w:rsidR="003A676D" w:rsidRPr="006A1693">
              <w:rPr>
                <w:rStyle w:val="nfaseSutil"/>
                <w:sz w:val="20"/>
                <w:szCs w:val="20"/>
              </w:rPr>
              <w:t xml:space="preserve"> horas </w:t>
            </w:r>
          </w:p>
        </w:tc>
        <w:tc>
          <w:tcPr>
            <w:tcW w:w="659" w:type="pct"/>
          </w:tcPr>
          <w:p w14:paraId="6E584A58" w14:textId="623D62F9" w:rsidR="003A676D" w:rsidRDefault="00401CBF" w:rsidP="003A676D">
            <w:pPr>
              <w:pStyle w:val="SemEspaamento"/>
              <w:ind w:firstLine="0"/>
              <w:rPr>
                <w:rStyle w:val="nfaseSutil"/>
                <w:sz w:val="20"/>
                <w:szCs w:val="20"/>
              </w:rPr>
            </w:pPr>
            <w:r>
              <w:rPr>
                <w:rStyle w:val="nfaseSutil"/>
                <w:sz w:val="20"/>
                <w:szCs w:val="20"/>
              </w:rPr>
              <w:t>00</w:t>
            </w:r>
          </w:p>
        </w:tc>
        <w:tc>
          <w:tcPr>
            <w:tcW w:w="802" w:type="pct"/>
          </w:tcPr>
          <w:p w14:paraId="4C28F147" w14:textId="47A1D1C0" w:rsidR="003A676D" w:rsidRDefault="00401CBF" w:rsidP="003A676D">
            <w:pPr>
              <w:pStyle w:val="SemEspaamento"/>
              <w:ind w:firstLine="0"/>
              <w:rPr>
                <w:rStyle w:val="nfaseSutil"/>
                <w:sz w:val="20"/>
                <w:szCs w:val="20"/>
              </w:rPr>
            </w:pPr>
            <w:r>
              <w:rPr>
                <w:rStyle w:val="nfaseSutil"/>
                <w:sz w:val="20"/>
                <w:szCs w:val="20"/>
              </w:rPr>
              <w:t>04</w:t>
            </w:r>
          </w:p>
        </w:tc>
        <w:tc>
          <w:tcPr>
            <w:tcW w:w="899" w:type="pct"/>
          </w:tcPr>
          <w:p w14:paraId="59BD0C6E" w14:textId="1464D43D" w:rsidR="003A676D" w:rsidRDefault="003A676D" w:rsidP="003A676D">
            <w:pPr>
              <w:pStyle w:val="SemEspaamento"/>
              <w:ind w:firstLine="0"/>
              <w:rPr>
                <w:rStyle w:val="nfaseSutil"/>
                <w:sz w:val="20"/>
                <w:szCs w:val="20"/>
              </w:rPr>
            </w:pPr>
            <w:r w:rsidRPr="006A1693">
              <w:rPr>
                <w:rStyle w:val="nfaseSutil"/>
                <w:sz w:val="20"/>
                <w:szCs w:val="20"/>
              </w:rPr>
              <w:t>R$2.500,00</w:t>
            </w:r>
          </w:p>
        </w:tc>
      </w:tr>
    </w:tbl>
    <w:p w14:paraId="1922622A" w14:textId="77777777" w:rsidR="00835058" w:rsidRDefault="00835058" w:rsidP="00E45705">
      <w:pPr>
        <w:pStyle w:val="SemEspaamento"/>
        <w:spacing w:after="0" w:line="240" w:lineRule="auto"/>
        <w:ind w:firstLine="0"/>
        <w:jc w:val="center"/>
        <w:rPr>
          <w:rStyle w:val="nfaseSutil"/>
          <w:b/>
          <w:bCs/>
          <w:sz w:val="20"/>
          <w:szCs w:val="20"/>
        </w:rPr>
      </w:pPr>
    </w:p>
    <w:p w14:paraId="2598016E" w14:textId="77777777" w:rsidR="00885BB0" w:rsidRDefault="00885BB0" w:rsidP="00E45705">
      <w:pPr>
        <w:pStyle w:val="SemEspaamento"/>
        <w:spacing w:after="0" w:line="240" w:lineRule="auto"/>
        <w:ind w:firstLine="0"/>
        <w:jc w:val="center"/>
        <w:rPr>
          <w:rStyle w:val="nfaseSutil"/>
          <w:b/>
          <w:bCs/>
          <w:sz w:val="20"/>
          <w:szCs w:val="20"/>
        </w:rPr>
        <w:sectPr w:rsidR="00885BB0" w:rsidSect="00450BAF">
          <w:pgSz w:w="16838" w:h="11906" w:orient="landscape"/>
          <w:pgMar w:top="1701" w:right="1134" w:bottom="1134" w:left="1134" w:header="709" w:footer="624" w:gutter="0"/>
          <w:cols w:space="708"/>
          <w:docGrid w:linePitch="360"/>
        </w:sectPr>
      </w:pPr>
    </w:p>
    <w:p w14:paraId="31345736" w14:textId="6D06D574" w:rsidR="00835058" w:rsidRPr="004F490A" w:rsidRDefault="008445ED" w:rsidP="00835058">
      <w:pPr>
        <w:pStyle w:val="SemEspaamento"/>
        <w:spacing w:line="240" w:lineRule="auto"/>
        <w:ind w:firstLine="0"/>
        <w:contextualSpacing/>
        <w:rPr>
          <w:b/>
          <w:bCs/>
        </w:rPr>
      </w:pPr>
      <w:r>
        <w:rPr>
          <w:b/>
          <w:bCs/>
        </w:rPr>
        <w:lastRenderedPageBreak/>
        <w:t>MENSAGEM Nº003/2025</w:t>
      </w:r>
    </w:p>
    <w:p w14:paraId="400280EB" w14:textId="77777777" w:rsidR="00835058" w:rsidRPr="00F81469" w:rsidRDefault="00835058" w:rsidP="00835058">
      <w:pPr>
        <w:pStyle w:val="SemEspaamento"/>
        <w:spacing w:line="240" w:lineRule="auto"/>
        <w:ind w:firstLine="0"/>
        <w:contextualSpacing/>
        <w:jc w:val="center"/>
        <w:rPr>
          <w:b/>
        </w:rPr>
      </w:pPr>
    </w:p>
    <w:p w14:paraId="3B188A18" w14:textId="77777777" w:rsidR="00835058" w:rsidRDefault="00835058" w:rsidP="00835058">
      <w:pPr>
        <w:pStyle w:val="SemEspaamento"/>
        <w:spacing w:line="240" w:lineRule="auto"/>
        <w:ind w:firstLine="0"/>
        <w:contextualSpacing/>
        <w:jc w:val="center"/>
      </w:pPr>
      <w:r>
        <w:t xml:space="preserve"> </w:t>
      </w:r>
    </w:p>
    <w:p w14:paraId="17003A81" w14:textId="7C377E06" w:rsidR="00C954EC" w:rsidRDefault="00C954EC" w:rsidP="00835058">
      <w:pPr>
        <w:pStyle w:val="SemEspaamento"/>
      </w:pPr>
      <w:r>
        <w:t xml:space="preserve">Excelentíssimo Senhor </w:t>
      </w:r>
      <w:r w:rsidRPr="00CA7095">
        <w:t xml:space="preserve">Presidente da </w:t>
      </w:r>
      <w:r>
        <w:t>Mesa Diretora da Câmara Municipal de Acrelândia,</w:t>
      </w:r>
    </w:p>
    <w:p w14:paraId="37768293" w14:textId="11DB149B" w:rsidR="00835058" w:rsidRDefault="001E55AC" w:rsidP="00835058">
      <w:pPr>
        <w:pStyle w:val="SemEspaamento"/>
      </w:pPr>
      <w:r>
        <w:t xml:space="preserve">Encaminho à apreciação e à deliberação dessa Câmara Municipal a inclusa </w:t>
      </w:r>
      <w:r w:rsidR="00835058">
        <w:t>proposição legislativa visa</w:t>
      </w:r>
      <w:r>
        <w:t>ndo</w:t>
      </w:r>
      <w:r w:rsidR="00835058" w:rsidRPr="00D20A1E">
        <w:t xml:space="preserve"> </w:t>
      </w:r>
      <w:r w:rsidR="00835058" w:rsidRPr="007B27E8">
        <w:t>a contratação por tempo determinado para atender a necessidade temporária e de excepcional interesse público no âmbito da Secretaria Municipal de Saúde e da Secretaria Municipal de Educação do Município de Acrelândia/AC</w:t>
      </w:r>
      <w:r w:rsidR="00835058">
        <w:t>.</w:t>
      </w:r>
    </w:p>
    <w:p w14:paraId="587C22A8" w14:textId="77777777" w:rsidR="00835058" w:rsidRDefault="00835058" w:rsidP="00835058">
      <w:pPr>
        <w:pStyle w:val="SemEspaamento"/>
      </w:pPr>
      <w:r>
        <w:t>É cediço que a educação é um dos pilares fundamentais para o desenvolvimento humano e social de uma comunidade, no entanto, no Município de Acrelândia/AC, o Poder Executivo Municipal, bem como a Secretaria Municipal de Educação reconhecem a importância de um ensino inclusivo e de qualidade que atenda às necessidades diversas de todos os estudantes.</w:t>
      </w:r>
    </w:p>
    <w:p w14:paraId="1DDFA9BB" w14:textId="1E784A1D" w:rsidR="00835058" w:rsidRDefault="00835058" w:rsidP="00835058">
      <w:pPr>
        <w:pStyle w:val="SemEspaamento"/>
      </w:pPr>
      <w:r>
        <w:t xml:space="preserve">Nesse contexto, a formação de uma equipe multidisciplinar é essencial para promover um ambiente educacional saudável, colaborativo e que propicie o pleno desenvolvimento dos alunos. A </w:t>
      </w:r>
      <w:r w:rsidRPr="00A60FEE">
        <w:t xml:space="preserve">contratação de profissionais especializados na área de Psicologia Educacional e uma Assistente Social para compor a equipe multidisciplinar objetivando a análise dos laudos e para a contratação de mediadores. </w:t>
      </w:r>
    </w:p>
    <w:p w14:paraId="287F37E3" w14:textId="6B0F5490" w:rsidR="00835058" w:rsidRDefault="00835058" w:rsidP="00835058">
      <w:pPr>
        <w:pStyle w:val="SemEspaamento"/>
      </w:pPr>
      <w:r w:rsidRPr="00A60FEE">
        <w:t>Considerando o disposto na lei</w:t>
      </w:r>
      <w:r w:rsidR="00AF72F8">
        <w:t xml:space="preserve"> </w:t>
      </w:r>
      <w:r w:rsidRPr="00A60FEE">
        <w:t xml:space="preserve">13.935/2019 (Vide Lei nº 14.819, de 2024), torna se obrigatória a oferta dos serviços de psicologia e Serviço Social dentro do âmbito educacional em escola da rede pública, uma vez que busca garantir om desenvolvimento saudável e integral das relações psicossociais, pois as crianças passam grande parte do seu tempo na escola, criam vínculos e se relacionam com pessoas de diferentes realidades e personalidades. </w:t>
      </w:r>
    </w:p>
    <w:p w14:paraId="338FC7D9" w14:textId="77777777" w:rsidR="00835058" w:rsidRPr="000C4DBF" w:rsidRDefault="00835058" w:rsidP="00835058">
      <w:pPr>
        <w:pStyle w:val="SemEspaamento"/>
      </w:pPr>
      <w:r w:rsidRPr="000C4DBF">
        <w:t xml:space="preserve">Visando o aumento considerável da demanda de alunos com </w:t>
      </w:r>
      <w:r w:rsidRPr="000C4DBF">
        <w:lastRenderedPageBreak/>
        <w:t>dificuldades de aprendizagem, como também de comportamento, faz-se necessário a contratação dos profissionais psicólogo e Assistente Social para prestarem serviço de avaliação psicoeducacional e socioeconômico, trabalhar questões psicológicas e sociais dos alunos, orientar os professores, no intuito de melhor adequar os acessos a serviços sociais e psicológicos que possam ajuda-los a lidar com questões pessoais e familiares que possam afetar seu desempenho escolar.</w:t>
      </w:r>
    </w:p>
    <w:p w14:paraId="29148381" w14:textId="77777777" w:rsidR="00835058" w:rsidRDefault="00835058" w:rsidP="00835058">
      <w:pPr>
        <w:pStyle w:val="SemEspaamento"/>
      </w:pPr>
      <w:r>
        <w:t xml:space="preserve">Ainda no campo educacional, impende destacar que a </w:t>
      </w:r>
      <w:r w:rsidRPr="00E944FF">
        <w:t>contratação de um profissional nutricionista para atuar na alimentação escolar no município de Acrelândia é fundamentada nas legislações vigentes, que estabelecem a obrigatoriedade de sua presença na execução do Programa Nacional de Alimentação Escolar (PNAE)</w:t>
      </w:r>
      <w:r>
        <w:t xml:space="preserve">, destacando-se os seguintes dispositivos: </w:t>
      </w:r>
      <w:r w:rsidRPr="00E944FF">
        <w:rPr>
          <w:rFonts w:cs="Arial"/>
          <w:szCs w:val="24"/>
        </w:rPr>
        <w:t>Lei Federal nº 11.947/2009,</w:t>
      </w:r>
      <w:r>
        <w:rPr>
          <w:rFonts w:cs="Arial"/>
          <w:szCs w:val="24"/>
        </w:rPr>
        <w:t xml:space="preserve"> arts. </w:t>
      </w:r>
      <w:r w:rsidRPr="00E944FF">
        <w:rPr>
          <w:rFonts w:cs="Arial"/>
          <w:szCs w:val="24"/>
        </w:rPr>
        <w:t>12</w:t>
      </w:r>
      <w:r>
        <w:rPr>
          <w:rFonts w:cs="Arial"/>
          <w:szCs w:val="24"/>
        </w:rPr>
        <w:t xml:space="preserve"> e 14; </w:t>
      </w:r>
      <w:r w:rsidRPr="00E54DA8">
        <w:rPr>
          <w:rFonts w:cs="Arial"/>
          <w:szCs w:val="24"/>
        </w:rPr>
        <w:t>Resolução nº 6, de 8 de maio de 2020, do Fundo Nacional de Desenvolvimento da Educação (FNDE</w:t>
      </w:r>
      <w:r>
        <w:rPr>
          <w:rFonts w:cs="Arial"/>
          <w:szCs w:val="24"/>
        </w:rPr>
        <w:t xml:space="preserve">), </w:t>
      </w:r>
      <w:r w:rsidRPr="00E54DA8">
        <w:rPr>
          <w:rFonts w:cs="Arial"/>
          <w:szCs w:val="24"/>
        </w:rPr>
        <w:t>Resolução CFN nº 465/</w:t>
      </w:r>
      <w:r w:rsidRPr="000C4DBF">
        <w:t>2010</w:t>
      </w:r>
      <w:r>
        <w:rPr>
          <w:rFonts w:cs="Arial"/>
          <w:szCs w:val="24"/>
        </w:rPr>
        <w:t>.</w:t>
      </w:r>
    </w:p>
    <w:p w14:paraId="1305B7FE" w14:textId="77777777" w:rsidR="00835058" w:rsidRPr="000C4DBF" w:rsidRDefault="00835058" w:rsidP="00835058">
      <w:pPr>
        <w:pStyle w:val="SemEspaamento"/>
      </w:pPr>
      <w:r>
        <w:t xml:space="preserve">De outra banda, </w:t>
      </w:r>
      <w:r>
        <w:rPr>
          <w:color w:val="000000"/>
          <w:szCs w:val="24"/>
        </w:rPr>
        <w:t>a</w:t>
      </w:r>
      <w:r w:rsidRPr="007B3B16">
        <w:rPr>
          <w:color w:val="000000"/>
          <w:szCs w:val="24"/>
        </w:rPr>
        <w:t xml:space="preserve">s atribuições dos profissionais </w:t>
      </w:r>
      <w:r>
        <w:rPr>
          <w:color w:val="000000"/>
          <w:szCs w:val="24"/>
        </w:rPr>
        <w:t xml:space="preserve">que comporão </w:t>
      </w:r>
      <w:r w:rsidRPr="007B3B16">
        <w:rPr>
          <w:color w:val="000000"/>
          <w:szCs w:val="24"/>
        </w:rPr>
        <w:t xml:space="preserve">as equipes </w:t>
      </w:r>
      <w:r>
        <w:rPr>
          <w:color w:val="000000"/>
          <w:szCs w:val="24"/>
        </w:rPr>
        <w:t xml:space="preserve">da Secretaria Municipal de Saúde e Saneamento, os quais </w:t>
      </w:r>
      <w:r w:rsidRPr="007B3B16">
        <w:rPr>
          <w:color w:val="000000"/>
          <w:szCs w:val="24"/>
        </w:rPr>
        <w:t>atua</w:t>
      </w:r>
      <w:r>
        <w:rPr>
          <w:color w:val="000000"/>
          <w:szCs w:val="24"/>
        </w:rPr>
        <w:t xml:space="preserve">rão </w:t>
      </w:r>
      <w:r w:rsidRPr="007B3B16">
        <w:rPr>
          <w:color w:val="000000"/>
          <w:szCs w:val="24"/>
        </w:rPr>
        <w:t>na Atenção Básica deverão seguir normativas específicas do Ministério da Saúde, bem como as definições de escopo de práticas, protocolos, diretrizes clínicas e terapêuticas, além de outras normativas técnicas estabelecidas pelos gestores federal, estadual, municipal ou do Distrito Federal.</w:t>
      </w:r>
    </w:p>
    <w:p w14:paraId="5D7053BA" w14:textId="77777777" w:rsidR="00835058" w:rsidRDefault="00835058" w:rsidP="00835058">
      <w:pPr>
        <w:pStyle w:val="SemEspaamento"/>
        <w:ind w:firstLine="1701"/>
        <w:contextualSpacing/>
        <w:rPr>
          <w:rFonts w:cs="Arial"/>
          <w:color w:val="000000"/>
          <w:szCs w:val="24"/>
        </w:rPr>
      </w:pPr>
      <w:r w:rsidRPr="00955834">
        <w:rPr>
          <w:rFonts w:cs="Arial"/>
          <w:color w:val="000000"/>
          <w:szCs w:val="24"/>
        </w:rPr>
        <w:t>No tocante ao direito constitucional</w:t>
      </w:r>
      <w:r>
        <w:rPr>
          <w:rFonts w:cs="Arial"/>
          <w:color w:val="000000"/>
          <w:szCs w:val="24"/>
        </w:rPr>
        <w:t xml:space="preserve"> concernente a promoção da saúde para a coletividade, de acordo com o regramento do art. 196 da CRFB/88, o qual assegura que a saúde é um direito do cidadão e um dever do Ente Público, com a garantia do acesso universal e igualitário das ações e serviços para a promoção, proteção e recuperação.</w:t>
      </w:r>
    </w:p>
    <w:p w14:paraId="3948F936" w14:textId="645EA5BA" w:rsidR="00835058" w:rsidRDefault="00835058" w:rsidP="00835058">
      <w:pPr>
        <w:pStyle w:val="SemEspaamento"/>
      </w:pPr>
      <w:r>
        <w:t>Portanto, fundamental a contratação</w:t>
      </w:r>
      <w:r w:rsidRPr="002B3B07">
        <w:t xml:space="preserve"> de profissionais para realização das ações e serviços públicos em saúde e assim não deixar desassistida</w:t>
      </w:r>
      <w:r>
        <w:t xml:space="preserve"> a população local</w:t>
      </w:r>
      <w:r w:rsidR="00197FE9">
        <w:t>.</w:t>
      </w:r>
    </w:p>
    <w:p w14:paraId="3F8D6303" w14:textId="77777777" w:rsidR="00835058" w:rsidRDefault="00835058" w:rsidP="00835058">
      <w:pPr>
        <w:pStyle w:val="SemEspaamento"/>
      </w:pPr>
      <w:r>
        <w:lastRenderedPageBreak/>
        <w:t>No campo assistencial, insta mencionar que a Lei nº 8.742, de 7 de dezembro de 1993, em seu art. 1º assevera que a</w:t>
      </w:r>
      <w:r w:rsidRPr="00EA33F6">
        <w:t xml:space="preserve">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14:paraId="2E1C2E20" w14:textId="77777777" w:rsidR="00835058" w:rsidRDefault="00835058" w:rsidP="00835058">
      <w:pPr>
        <w:pStyle w:val="SemEspaamento"/>
      </w:pPr>
      <w:r>
        <w:t>Saliente-se, ademais, que os serviços da proteção social básica se revestem de natureza continuada e ininterrupta de modo que sua paralisação tem o condão de ocasionar transtornos incomensuráveis à população assistida, bem como, o bloqueio de verbas de origem federal relacionadas aos programas desenvolvidos pelo segmento da Assistência Social.</w:t>
      </w:r>
    </w:p>
    <w:p w14:paraId="4C000D13" w14:textId="3548EAA7" w:rsidR="005A35FC" w:rsidRPr="007940A5" w:rsidRDefault="00994112" w:rsidP="00994112">
      <w:pPr>
        <w:pStyle w:val="SemEspaamento"/>
      </w:pPr>
      <w:r>
        <w:t xml:space="preserve">Por fim, diante de tais considerações e </w:t>
      </w:r>
      <w:r w:rsidR="005A35FC" w:rsidRPr="00461819">
        <w:t>nos termos do art. 38 da Lei Orgânica Municipal</w:t>
      </w:r>
      <w:r w:rsidR="005A35FC">
        <w:t xml:space="preserve">, </w:t>
      </w:r>
      <w:r w:rsidR="005A35FC" w:rsidRPr="00461819">
        <w:t>solicito</w:t>
      </w:r>
      <w:r w:rsidR="005A35FC">
        <w:t xml:space="preserve"> apreciação</w:t>
      </w:r>
      <w:r w:rsidR="005A35FC" w:rsidRPr="00461819">
        <w:t xml:space="preserve"> em caráter de </w:t>
      </w:r>
      <w:r w:rsidR="005A35FC" w:rsidRPr="00184535">
        <w:rPr>
          <w:b/>
          <w:bCs/>
        </w:rPr>
        <w:t>URGÊNCIA</w:t>
      </w:r>
      <w:r w:rsidR="005A35FC" w:rsidRPr="00461819">
        <w:t xml:space="preserve">, para os fins de atender </w:t>
      </w:r>
      <w:r w:rsidR="005A35FC">
        <w:t>à</w:t>
      </w:r>
      <w:r w:rsidR="005A35FC" w:rsidRPr="00461819">
        <w:t>s necessidades prementes desta municipalidade.</w:t>
      </w:r>
    </w:p>
    <w:p w14:paraId="438F4630" w14:textId="01B091DF" w:rsidR="005020C0" w:rsidRDefault="005020C0" w:rsidP="005020C0">
      <w:r>
        <w:t>C</w:t>
      </w:r>
      <w:r w:rsidRPr="007940A5">
        <w:t>om a expectativa de vê-lo apreciado e aprovad</w:t>
      </w:r>
      <w:r>
        <w:t xml:space="preserve">o, </w:t>
      </w:r>
      <w:r w:rsidRPr="008E71EE">
        <w:t>renovo a Vossa Excelência e aos demais Pares votos de elevado e distinta consideração.</w:t>
      </w:r>
    </w:p>
    <w:p w14:paraId="5041A070" w14:textId="77777777" w:rsidR="00075E80" w:rsidRDefault="00075E80" w:rsidP="004042E1">
      <w:pPr>
        <w:pStyle w:val="SemEspaamento"/>
        <w:jc w:val="right"/>
      </w:pPr>
    </w:p>
    <w:p w14:paraId="6A540BAB" w14:textId="5D458D11" w:rsidR="004042E1" w:rsidRDefault="00075E80" w:rsidP="004042E1">
      <w:pPr>
        <w:pStyle w:val="SemEspaamento"/>
        <w:jc w:val="right"/>
      </w:pPr>
      <w:r>
        <w:t>Acrelândia-Ac 12 de fevereiro de 2025</w:t>
      </w:r>
    </w:p>
    <w:p w14:paraId="692A8376" w14:textId="77777777" w:rsidR="00075E80" w:rsidRDefault="00075E80" w:rsidP="004042E1">
      <w:pPr>
        <w:pStyle w:val="SemEspaamento"/>
        <w:ind w:firstLine="0"/>
        <w:contextualSpacing/>
        <w:jc w:val="center"/>
        <w:rPr>
          <w:b/>
          <w:bCs/>
        </w:rPr>
      </w:pPr>
    </w:p>
    <w:p w14:paraId="455857BB" w14:textId="77777777" w:rsidR="00075E80" w:rsidRDefault="00075E80" w:rsidP="004042E1">
      <w:pPr>
        <w:pStyle w:val="SemEspaamento"/>
        <w:ind w:firstLine="0"/>
        <w:contextualSpacing/>
        <w:jc w:val="center"/>
        <w:rPr>
          <w:b/>
          <w:bCs/>
        </w:rPr>
      </w:pPr>
    </w:p>
    <w:p w14:paraId="18E7CA46" w14:textId="77777777" w:rsidR="004042E1" w:rsidRPr="00432CA3" w:rsidRDefault="004042E1" w:rsidP="004042E1">
      <w:pPr>
        <w:pStyle w:val="SemEspaamento"/>
        <w:ind w:firstLine="0"/>
        <w:contextualSpacing/>
        <w:jc w:val="center"/>
        <w:rPr>
          <w:b/>
          <w:bCs/>
        </w:rPr>
      </w:pPr>
      <w:r w:rsidRPr="00432CA3">
        <w:rPr>
          <w:b/>
          <w:bCs/>
        </w:rPr>
        <w:t>OLAVO FRANCELINO DE REZENDE</w:t>
      </w:r>
    </w:p>
    <w:p w14:paraId="0F479A7A" w14:textId="32F636F0" w:rsidR="004042E1" w:rsidRDefault="00075E80" w:rsidP="004042E1">
      <w:pPr>
        <w:pStyle w:val="SemEspaamento"/>
        <w:ind w:firstLine="0"/>
        <w:contextualSpacing/>
        <w:jc w:val="center"/>
      </w:pPr>
      <w:r>
        <w:t xml:space="preserve">Prefeito de Acrelândia </w:t>
      </w:r>
    </w:p>
    <w:p w14:paraId="65D6B4C5" w14:textId="6A84881C" w:rsidR="008D50AA" w:rsidRDefault="008D50AA" w:rsidP="00835058">
      <w:pPr>
        <w:pStyle w:val="SemEspaamento"/>
      </w:pPr>
    </w:p>
    <w:p w14:paraId="7FAC4E71" w14:textId="77777777" w:rsidR="00D8269E" w:rsidRDefault="00D8269E" w:rsidP="00E45705">
      <w:pPr>
        <w:pStyle w:val="SemEspaamento"/>
        <w:spacing w:after="0" w:line="240" w:lineRule="auto"/>
        <w:ind w:firstLine="0"/>
        <w:jc w:val="center"/>
        <w:rPr>
          <w:rStyle w:val="nfaseSutil"/>
          <w:b/>
          <w:bCs/>
          <w:sz w:val="20"/>
          <w:szCs w:val="20"/>
        </w:rPr>
      </w:pPr>
    </w:p>
    <w:p w14:paraId="18C7B229" w14:textId="77777777" w:rsidR="00AD0A26" w:rsidRDefault="00AD0A26" w:rsidP="00E45705">
      <w:pPr>
        <w:pStyle w:val="SemEspaamento"/>
        <w:spacing w:after="0" w:line="240" w:lineRule="auto"/>
        <w:ind w:firstLine="0"/>
        <w:jc w:val="center"/>
        <w:rPr>
          <w:rStyle w:val="nfaseSutil"/>
          <w:b/>
          <w:bCs/>
          <w:sz w:val="20"/>
          <w:szCs w:val="20"/>
        </w:rPr>
      </w:pPr>
    </w:p>
    <w:p w14:paraId="71E71DC3" w14:textId="77777777" w:rsidR="00AD0A26" w:rsidRDefault="00AD0A26" w:rsidP="00E45705">
      <w:pPr>
        <w:pStyle w:val="SemEspaamento"/>
        <w:spacing w:after="0" w:line="240" w:lineRule="auto"/>
        <w:ind w:firstLine="0"/>
        <w:jc w:val="center"/>
        <w:rPr>
          <w:rStyle w:val="nfaseSutil"/>
          <w:b/>
          <w:bCs/>
          <w:sz w:val="20"/>
          <w:szCs w:val="20"/>
        </w:rPr>
      </w:pPr>
    </w:p>
    <w:p w14:paraId="6E4FC209" w14:textId="77777777" w:rsidR="00AD0A26" w:rsidRDefault="00AD0A26" w:rsidP="00E45705">
      <w:pPr>
        <w:pStyle w:val="SemEspaamento"/>
        <w:spacing w:after="0" w:line="240" w:lineRule="auto"/>
        <w:ind w:firstLine="0"/>
        <w:jc w:val="center"/>
        <w:rPr>
          <w:rStyle w:val="nfaseSutil"/>
          <w:b/>
          <w:bCs/>
          <w:sz w:val="20"/>
          <w:szCs w:val="20"/>
        </w:rPr>
      </w:pPr>
    </w:p>
    <w:p w14:paraId="4BB28E28" w14:textId="77777777" w:rsidR="00AD0A26" w:rsidRDefault="00AD0A26" w:rsidP="00E45705">
      <w:pPr>
        <w:pStyle w:val="SemEspaamento"/>
        <w:spacing w:after="0" w:line="240" w:lineRule="auto"/>
        <w:ind w:firstLine="0"/>
        <w:jc w:val="center"/>
        <w:rPr>
          <w:rStyle w:val="nfaseSutil"/>
          <w:b/>
          <w:bCs/>
          <w:sz w:val="20"/>
          <w:szCs w:val="20"/>
        </w:rPr>
      </w:pPr>
    </w:p>
    <w:p w14:paraId="187AF235" w14:textId="77777777" w:rsidR="00AD0A26" w:rsidRDefault="00AD0A26" w:rsidP="00037C03">
      <w:pPr>
        <w:pStyle w:val="SemEspaamento"/>
        <w:spacing w:after="0" w:line="240" w:lineRule="auto"/>
        <w:ind w:firstLine="0"/>
        <w:rPr>
          <w:rStyle w:val="nfaseSutil"/>
          <w:b/>
          <w:bCs/>
          <w:sz w:val="20"/>
          <w:szCs w:val="20"/>
        </w:rPr>
      </w:pPr>
    </w:p>
    <w:p w14:paraId="0C779604" w14:textId="77777777" w:rsidR="00AD0A26" w:rsidRDefault="00AD0A26" w:rsidP="00E45705">
      <w:pPr>
        <w:pStyle w:val="SemEspaamento"/>
        <w:spacing w:after="0" w:line="240" w:lineRule="auto"/>
        <w:ind w:firstLine="0"/>
        <w:jc w:val="center"/>
        <w:rPr>
          <w:rStyle w:val="nfaseSutil"/>
          <w:b/>
          <w:bCs/>
          <w:sz w:val="20"/>
          <w:szCs w:val="20"/>
        </w:rPr>
      </w:pPr>
    </w:p>
    <w:p w14:paraId="65C4C012" w14:textId="3C93BE3A" w:rsidR="00AD0A26" w:rsidRDefault="00AD0A26" w:rsidP="00E45705">
      <w:pPr>
        <w:pStyle w:val="SemEspaamento"/>
        <w:spacing w:after="0" w:line="240" w:lineRule="auto"/>
        <w:ind w:firstLine="0"/>
        <w:jc w:val="center"/>
        <w:rPr>
          <w:rStyle w:val="nfaseSutil"/>
          <w:b/>
          <w:bCs/>
          <w:sz w:val="20"/>
          <w:szCs w:val="20"/>
        </w:rPr>
      </w:pPr>
      <w:r>
        <w:rPr>
          <w:rStyle w:val="nfaseSutil"/>
          <w:b/>
          <w:bCs/>
          <w:sz w:val="20"/>
          <w:szCs w:val="20"/>
        </w:rPr>
        <w:t>DO ESTUDO DE IMPACTO FINANCEIRO</w:t>
      </w:r>
    </w:p>
    <w:p w14:paraId="0AF89E7B" w14:textId="77777777" w:rsidR="00AD0A26" w:rsidRDefault="00AD0A26" w:rsidP="00E45705">
      <w:pPr>
        <w:pStyle w:val="SemEspaamento"/>
        <w:spacing w:after="0" w:line="240" w:lineRule="auto"/>
        <w:ind w:firstLine="0"/>
        <w:jc w:val="center"/>
        <w:rPr>
          <w:rStyle w:val="nfaseSutil"/>
          <w:b/>
          <w:bCs/>
          <w:sz w:val="20"/>
          <w:szCs w:val="20"/>
        </w:rPr>
      </w:pPr>
    </w:p>
    <w:p w14:paraId="231F9DD9" w14:textId="77777777" w:rsidR="00AD0A26" w:rsidRDefault="00AD0A26" w:rsidP="00E45705">
      <w:pPr>
        <w:pStyle w:val="SemEspaamento"/>
        <w:spacing w:after="0" w:line="240" w:lineRule="auto"/>
        <w:ind w:firstLine="0"/>
        <w:jc w:val="center"/>
        <w:rPr>
          <w:rStyle w:val="nfaseSutil"/>
          <w:b/>
          <w:bCs/>
          <w:sz w:val="20"/>
          <w:szCs w:val="20"/>
        </w:rPr>
      </w:pPr>
    </w:p>
    <w:p w14:paraId="433D0F92" w14:textId="55087BD5" w:rsidR="00AD0A26" w:rsidRDefault="00AD0A26" w:rsidP="00AD0A26">
      <w:pPr>
        <w:pStyle w:val="SemEspaamento"/>
        <w:spacing w:after="0" w:line="240" w:lineRule="auto"/>
        <w:ind w:firstLine="708"/>
        <w:rPr>
          <w:rStyle w:val="nfaseSutil"/>
          <w:szCs w:val="24"/>
        </w:rPr>
      </w:pPr>
      <w:r w:rsidRPr="00AD0A26">
        <w:rPr>
          <w:rStyle w:val="nfaseSutil"/>
          <w:szCs w:val="24"/>
        </w:rPr>
        <w:t>O presente estudo</w:t>
      </w:r>
      <w:r>
        <w:rPr>
          <w:rStyle w:val="nfaseSutil"/>
          <w:szCs w:val="24"/>
        </w:rPr>
        <w:t xml:space="preserve"> teve como base os cargos disponíveis nos anexos I, II e III deste documento, para parâmetro</w:t>
      </w:r>
      <w:r w:rsidR="002466A4">
        <w:rPr>
          <w:rStyle w:val="nfaseSutil"/>
          <w:szCs w:val="24"/>
        </w:rPr>
        <w:t>s,</w:t>
      </w:r>
      <w:r>
        <w:rPr>
          <w:rStyle w:val="nfaseSutil"/>
          <w:szCs w:val="24"/>
        </w:rPr>
        <w:t xml:space="preserve"> buscamos alocar as informações dentro de um ano completo, ou seja, 12 meses com </w:t>
      </w:r>
      <w:r w:rsidR="001E2C30">
        <w:rPr>
          <w:rStyle w:val="nfaseSutil"/>
          <w:szCs w:val="24"/>
        </w:rPr>
        <w:t>seus devidos cálculos de impacto financeiro</w:t>
      </w:r>
      <w:r>
        <w:rPr>
          <w:rStyle w:val="nfaseSutil"/>
          <w:szCs w:val="24"/>
        </w:rPr>
        <w:t>.</w:t>
      </w:r>
    </w:p>
    <w:p w14:paraId="6E9730FA" w14:textId="77777777" w:rsidR="00AD0A26" w:rsidRDefault="00AD0A26" w:rsidP="00AD0A26">
      <w:pPr>
        <w:pStyle w:val="SemEspaamento"/>
        <w:spacing w:after="0" w:line="240" w:lineRule="auto"/>
        <w:ind w:firstLine="0"/>
        <w:rPr>
          <w:rStyle w:val="nfaseSutil"/>
          <w:szCs w:val="24"/>
        </w:rPr>
      </w:pPr>
    </w:p>
    <w:p w14:paraId="3C31CE83" w14:textId="101103E3" w:rsidR="00AD0A26" w:rsidRDefault="00AD0A26" w:rsidP="00AD0A26">
      <w:pPr>
        <w:pStyle w:val="SemEspaamento"/>
        <w:spacing w:after="0" w:line="240" w:lineRule="auto"/>
        <w:ind w:firstLine="0"/>
        <w:rPr>
          <w:rStyle w:val="nfaseSutil"/>
          <w:szCs w:val="24"/>
        </w:rPr>
      </w:pPr>
      <w:r>
        <w:rPr>
          <w:rStyle w:val="nfaseSutil"/>
          <w:szCs w:val="24"/>
        </w:rPr>
        <w:tab/>
        <w:t xml:space="preserve">Vale ressaltar que o estudo foi desenvolvido através de profundo análise contábil sendo necessário a utilização de dados de anos </w:t>
      </w:r>
      <w:r w:rsidR="002466A4">
        <w:rPr>
          <w:rStyle w:val="nfaseSutil"/>
          <w:szCs w:val="24"/>
        </w:rPr>
        <w:t>anteriores</w:t>
      </w:r>
      <w:r>
        <w:rPr>
          <w:rStyle w:val="nfaseSutil"/>
          <w:szCs w:val="24"/>
        </w:rPr>
        <w:t xml:space="preserve"> para embasamento dos dados que serão demonstrados a seguir em anexo a este documento.</w:t>
      </w:r>
    </w:p>
    <w:p w14:paraId="3CE5F5CC" w14:textId="5AE09248" w:rsidR="00AD0A26" w:rsidRDefault="00AD0A26" w:rsidP="00AD0A26">
      <w:pPr>
        <w:pStyle w:val="SemEspaamento"/>
        <w:spacing w:after="0" w:line="240" w:lineRule="auto"/>
        <w:ind w:firstLine="0"/>
        <w:rPr>
          <w:rStyle w:val="nfaseSutil"/>
          <w:szCs w:val="24"/>
        </w:rPr>
      </w:pPr>
    </w:p>
    <w:p w14:paraId="09685DB1" w14:textId="6962CA89" w:rsidR="00AD0A26" w:rsidRDefault="00AD0A26" w:rsidP="00AD0A26">
      <w:pPr>
        <w:pStyle w:val="SemEspaamento"/>
        <w:spacing w:after="0" w:line="240" w:lineRule="auto"/>
        <w:ind w:firstLine="0"/>
        <w:rPr>
          <w:rStyle w:val="nfaseSutil"/>
          <w:szCs w:val="24"/>
        </w:rPr>
      </w:pPr>
      <w:r>
        <w:rPr>
          <w:rStyle w:val="nfaseSutil"/>
          <w:szCs w:val="24"/>
        </w:rPr>
        <w:tab/>
      </w:r>
      <w:r w:rsidR="00CF19F9">
        <w:rPr>
          <w:rStyle w:val="nfaseSutil"/>
          <w:szCs w:val="24"/>
        </w:rPr>
        <w:t>Nesse estudo consideramos a Lei Municipal nº 635 de 2017, onde em seu art. 5º dispõe sobre o regime de contratação e disposições da contratação quanto ao FGTS.</w:t>
      </w:r>
    </w:p>
    <w:p w14:paraId="50AD2EB4" w14:textId="77777777" w:rsidR="00CF19F9" w:rsidRDefault="00CF19F9" w:rsidP="00AD0A26">
      <w:pPr>
        <w:pStyle w:val="SemEspaamento"/>
        <w:spacing w:after="0" w:line="240" w:lineRule="auto"/>
        <w:ind w:firstLine="0"/>
        <w:rPr>
          <w:rStyle w:val="nfaseSutil"/>
          <w:szCs w:val="24"/>
        </w:rPr>
      </w:pPr>
    </w:p>
    <w:p w14:paraId="65FF776A" w14:textId="694670E4" w:rsidR="00CF19F9" w:rsidRPr="00DA3ACE" w:rsidRDefault="00DA3ACE" w:rsidP="00DA3ACE">
      <w:pPr>
        <w:pStyle w:val="SemEspaamento"/>
        <w:spacing w:after="0" w:line="240" w:lineRule="auto"/>
        <w:ind w:left="4253" w:firstLine="703"/>
        <w:rPr>
          <w:rStyle w:val="nfaseSutil"/>
          <w:sz w:val="20"/>
          <w:szCs w:val="20"/>
        </w:rPr>
      </w:pPr>
      <w:r>
        <w:rPr>
          <w:rStyle w:val="nfaseSutil"/>
          <w:sz w:val="20"/>
          <w:szCs w:val="20"/>
        </w:rPr>
        <w:t>“</w:t>
      </w:r>
      <w:r w:rsidR="00CF19F9" w:rsidRPr="00DA3ACE">
        <w:rPr>
          <w:rStyle w:val="nfaseSutil"/>
          <w:sz w:val="20"/>
          <w:szCs w:val="20"/>
        </w:rPr>
        <w:t>Art. 5º Será firmado contrato administrativo de natureza jurídico administrativa e os contratados ficam vinculados ao RGPS – Regime Geral de Previdência Social, com direito e deveres regulamentados no contrato.</w:t>
      </w:r>
    </w:p>
    <w:p w14:paraId="4D0416F8" w14:textId="6C988926" w:rsidR="00CF19F9" w:rsidRPr="00DA3ACE" w:rsidRDefault="00CF19F9" w:rsidP="00DA3ACE">
      <w:pPr>
        <w:pStyle w:val="SemEspaamento"/>
        <w:spacing w:after="0" w:line="240" w:lineRule="auto"/>
        <w:ind w:left="4253" w:firstLine="703"/>
        <w:rPr>
          <w:rStyle w:val="nfaseSutil"/>
          <w:sz w:val="20"/>
          <w:szCs w:val="20"/>
        </w:rPr>
      </w:pPr>
      <w:r w:rsidRPr="00DA3ACE">
        <w:rPr>
          <w:rStyle w:val="nfaseSutil"/>
          <w:b/>
          <w:bCs/>
          <w:sz w:val="20"/>
          <w:szCs w:val="20"/>
        </w:rPr>
        <w:t>Parágrafo único</w:t>
      </w:r>
      <w:r w:rsidRPr="00DA3ACE">
        <w:rPr>
          <w:rStyle w:val="nfaseSutil"/>
          <w:sz w:val="20"/>
          <w:szCs w:val="20"/>
        </w:rPr>
        <w:t xml:space="preserve">. Os contratados na forma da presente lei não fazem jus ao pagamento de horas extras, aviso prévio, Fundo de Garantia por tempo de serviço </w:t>
      </w:r>
      <w:r w:rsidR="00DA3ACE">
        <w:rPr>
          <w:rStyle w:val="nfaseSutil"/>
          <w:sz w:val="20"/>
          <w:szCs w:val="20"/>
        </w:rPr>
        <w:t>–</w:t>
      </w:r>
      <w:r w:rsidRPr="00DA3ACE">
        <w:rPr>
          <w:rStyle w:val="nfaseSutil"/>
          <w:sz w:val="20"/>
          <w:szCs w:val="20"/>
        </w:rPr>
        <w:t xml:space="preserve"> FGTS</w:t>
      </w:r>
      <w:r w:rsidR="00DA3ACE">
        <w:rPr>
          <w:rStyle w:val="nfaseSutil"/>
          <w:sz w:val="20"/>
          <w:szCs w:val="20"/>
        </w:rPr>
        <w:t>.”</w:t>
      </w:r>
    </w:p>
    <w:p w14:paraId="41FF63AF" w14:textId="77777777" w:rsidR="00221659" w:rsidRDefault="001E2C30" w:rsidP="00AD0A26">
      <w:pPr>
        <w:pStyle w:val="SemEspaamento"/>
        <w:spacing w:after="0" w:line="240" w:lineRule="auto"/>
        <w:ind w:firstLine="0"/>
        <w:rPr>
          <w:rStyle w:val="nfaseSutil"/>
          <w:szCs w:val="24"/>
        </w:rPr>
      </w:pPr>
      <w:r>
        <w:rPr>
          <w:rStyle w:val="nfaseSutil"/>
          <w:szCs w:val="24"/>
        </w:rPr>
        <w:tab/>
      </w:r>
    </w:p>
    <w:p w14:paraId="6C44E4AA" w14:textId="154088FC" w:rsidR="00AD0A26" w:rsidRDefault="001E2C30" w:rsidP="00221659">
      <w:pPr>
        <w:pStyle w:val="SemEspaamento"/>
        <w:spacing w:after="0" w:line="240" w:lineRule="auto"/>
        <w:ind w:firstLine="708"/>
        <w:rPr>
          <w:rStyle w:val="nfaseSutil"/>
          <w:szCs w:val="24"/>
        </w:rPr>
      </w:pPr>
      <w:r>
        <w:rPr>
          <w:rStyle w:val="nfaseSutil"/>
          <w:szCs w:val="24"/>
        </w:rPr>
        <w:t xml:space="preserve">Considera-se também </w:t>
      </w:r>
      <w:r w:rsidR="00221659">
        <w:rPr>
          <w:rStyle w:val="nfaseSutil"/>
          <w:szCs w:val="24"/>
        </w:rPr>
        <w:t>a decisão do Supremo Tribunal Federal na RE 1066677 onde a mesmo prevê sobre decimo terceiro salário e férias remuneradas e terço constitucional.</w:t>
      </w:r>
    </w:p>
    <w:p w14:paraId="4FF2C0F1" w14:textId="77777777" w:rsidR="00221659" w:rsidRDefault="00221659" w:rsidP="00221659">
      <w:pPr>
        <w:pStyle w:val="SemEspaamento"/>
        <w:spacing w:after="0" w:line="240" w:lineRule="auto"/>
        <w:ind w:firstLine="708"/>
        <w:rPr>
          <w:rStyle w:val="nfaseSutil"/>
          <w:szCs w:val="24"/>
        </w:rPr>
      </w:pPr>
    </w:p>
    <w:p w14:paraId="1C167B65"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Tema 551 - Extensão de direitos dos servidores públicos efetivos aos servidores e empregados públicos contratados para atender necessidade temporária e excepcional do setor público.</w:t>
      </w:r>
    </w:p>
    <w:p w14:paraId="258898F3" w14:textId="77777777" w:rsidR="00221659" w:rsidRPr="00221659" w:rsidRDefault="00221659" w:rsidP="00221659">
      <w:pPr>
        <w:pStyle w:val="SemEspaamento"/>
        <w:spacing w:after="0" w:line="240" w:lineRule="auto"/>
        <w:ind w:left="3544" w:firstLine="708"/>
        <w:rPr>
          <w:rStyle w:val="nfaseSutil"/>
          <w:sz w:val="20"/>
          <w:szCs w:val="20"/>
        </w:rPr>
      </w:pPr>
    </w:p>
    <w:p w14:paraId="04607228"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Há Repercussão?</w:t>
      </w:r>
    </w:p>
    <w:p w14:paraId="03080DC6" w14:textId="77777777" w:rsidR="00221659" w:rsidRPr="00221659" w:rsidRDefault="00221659" w:rsidP="00221659">
      <w:pPr>
        <w:pStyle w:val="SemEspaamento"/>
        <w:spacing w:after="0" w:line="240" w:lineRule="auto"/>
        <w:ind w:left="3544" w:firstLine="708"/>
        <w:rPr>
          <w:rStyle w:val="nfaseSutil"/>
          <w:sz w:val="20"/>
          <w:szCs w:val="20"/>
        </w:rPr>
      </w:pPr>
    </w:p>
    <w:p w14:paraId="670522F8"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Sim</w:t>
      </w:r>
    </w:p>
    <w:p w14:paraId="4B1B6D38"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Relator(a):</w:t>
      </w:r>
    </w:p>
    <w:p w14:paraId="7639E81D" w14:textId="77777777" w:rsidR="00221659" w:rsidRPr="00221659" w:rsidRDefault="00221659" w:rsidP="00221659">
      <w:pPr>
        <w:pStyle w:val="SemEspaamento"/>
        <w:spacing w:after="0" w:line="240" w:lineRule="auto"/>
        <w:ind w:left="3544" w:firstLine="708"/>
        <w:rPr>
          <w:rStyle w:val="nfaseSutil"/>
          <w:sz w:val="20"/>
          <w:szCs w:val="20"/>
          <w:lang w:val="en-US"/>
        </w:rPr>
      </w:pPr>
      <w:r w:rsidRPr="00221659">
        <w:rPr>
          <w:rStyle w:val="nfaseSutil"/>
          <w:sz w:val="20"/>
          <w:szCs w:val="20"/>
          <w:lang w:val="en-US"/>
        </w:rPr>
        <w:t>MIN. MARCO AURÉLIO</w:t>
      </w:r>
    </w:p>
    <w:p w14:paraId="268A9A85" w14:textId="77777777" w:rsidR="00221659" w:rsidRPr="00221659" w:rsidRDefault="00221659" w:rsidP="00221659">
      <w:pPr>
        <w:pStyle w:val="SemEspaamento"/>
        <w:spacing w:after="0" w:line="240" w:lineRule="auto"/>
        <w:ind w:left="3544" w:firstLine="708"/>
        <w:rPr>
          <w:rStyle w:val="nfaseSutil"/>
          <w:sz w:val="20"/>
          <w:szCs w:val="20"/>
          <w:lang w:val="en-US"/>
        </w:rPr>
      </w:pPr>
      <w:r w:rsidRPr="00221659">
        <w:rPr>
          <w:rStyle w:val="nfaseSutil"/>
          <w:sz w:val="20"/>
          <w:szCs w:val="20"/>
          <w:lang w:val="en-US"/>
        </w:rPr>
        <w:t>Leading Case:</w:t>
      </w:r>
    </w:p>
    <w:p w14:paraId="2E56AF11"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RE 1066677</w:t>
      </w:r>
    </w:p>
    <w:p w14:paraId="4E86F558"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Descrição:</w:t>
      </w:r>
    </w:p>
    <w:p w14:paraId="2A7F0677"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 xml:space="preserve">Recurso extraordinário em que se discute, à luz do caput e do inciso IX do art. 37 da Constituição Federal, a possibilidade, ou não, de extensão de direitos dos servidores </w:t>
      </w:r>
      <w:r w:rsidRPr="00221659">
        <w:rPr>
          <w:rStyle w:val="nfaseSutil"/>
          <w:sz w:val="20"/>
          <w:szCs w:val="20"/>
        </w:rPr>
        <w:lastRenderedPageBreak/>
        <w:t>públicos efetivos aos servidores e empregados públicos contratados para atender necessidade temporária e excepcional do setor público.</w:t>
      </w:r>
    </w:p>
    <w:p w14:paraId="6627C05F" w14:textId="77777777"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Tese:</w:t>
      </w:r>
    </w:p>
    <w:p w14:paraId="018E7EF9" w14:textId="1E0BDEBF" w:rsidR="00221659" w:rsidRPr="00221659" w:rsidRDefault="00221659" w:rsidP="00221659">
      <w:pPr>
        <w:pStyle w:val="SemEspaamento"/>
        <w:spacing w:after="0" w:line="240" w:lineRule="auto"/>
        <w:ind w:left="3544" w:firstLine="708"/>
        <w:rPr>
          <w:rStyle w:val="nfaseSutil"/>
          <w:sz w:val="20"/>
          <w:szCs w:val="20"/>
        </w:rPr>
      </w:pPr>
      <w:r w:rsidRPr="00221659">
        <w:rPr>
          <w:rStyle w:val="nfaseSutil"/>
          <w:sz w:val="20"/>
          <w:szCs w:val="20"/>
        </w:rPr>
        <w:t>Servidores temporários não fazem jus a décimo terceiro salário e férias remuneradas acrescidas do terço constitucional, salvo (I) expressa previsão legal e/ou contratual em sentido contrário, ou (II) comprovado desvirtuamento da contratação temporária pela Administração Pública, em razão de sucessivas e reiteradas renovações e/ou prorrogações.</w:t>
      </w:r>
    </w:p>
    <w:p w14:paraId="26A6DE0C" w14:textId="77777777" w:rsidR="00AD0A26" w:rsidRDefault="00AD0A26" w:rsidP="00AD0A26">
      <w:pPr>
        <w:pStyle w:val="SemEspaamento"/>
        <w:spacing w:after="0" w:line="240" w:lineRule="auto"/>
        <w:ind w:firstLine="0"/>
        <w:rPr>
          <w:rStyle w:val="nfaseSutil"/>
          <w:szCs w:val="24"/>
        </w:rPr>
      </w:pPr>
    </w:p>
    <w:p w14:paraId="6F2441BA" w14:textId="77777777" w:rsidR="002466A4" w:rsidRDefault="002466A4" w:rsidP="00AD0A26">
      <w:pPr>
        <w:pStyle w:val="SemEspaamento"/>
        <w:spacing w:after="0" w:line="240" w:lineRule="auto"/>
        <w:ind w:firstLine="0"/>
        <w:rPr>
          <w:rStyle w:val="nfaseSutil"/>
          <w:szCs w:val="24"/>
        </w:rPr>
      </w:pPr>
    </w:p>
    <w:p w14:paraId="6F3FFB0B" w14:textId="77752B5A" w:rsidR="00C50B5B" w:rsidRDefault="00221659" w:rsidP="00AD0A26">
      <w:pPr>
        <w:pStyle w:val="SemEspaamento"/>
        <w:spacing w:after="0" w:line="240" w:lineRule="auto"/>
        <w:ind w:firstLine="0"/>
        <w:rPr>
          <w:rStyle w:val="nfaseSutil"/>
          <w:b/>
          <w:bCs/>
          <w:szCs w:val="24"/>
        </w:rPr>
      </w:pPr>
      <w:r>
        <w:rPr>
          <w:rStyle w:val="nfaseSutil"/>
          <w:szCs w:val="24"/>
        </w:rPr>
        <w:tab/>
        <w:t xml:space="preserve">Dentro desses expressos em Lei municipal como também no âmbito da justiça federal, o estudo teve como base o </w:t>
      </w:r>
      <w:r w:rsidR="00C50B5B">
        <w:rPr>
          <w:rStyle w:val="nfaseSutil"/>
          <w:szCs w:val="24"/>
        </w:rPr>
        <w:t>salário</w:t>
      </w:r>
      <w:r>
        <w:rPr>
          <w:rStyle w:val="nfaseSutil"/>
          <w:szCs w:val="24"/>
        </w:rPr>
        <w:t xml:space="preserve"> almejado para cada função levando em consideração somente </w:t>
      </w:r>
      <w:r w:rsidR="00C50B5B">
        <w:rPr>
          <w:rStyle w:val="nfaseSutil"/>
          <w:szCs w:val="24"/>
        </w:rPr>
        <w:t xml:space="preserve">as obrigações previdenciárias que recaem sobre o contratado e contratante, informações essas que podem ser visualizadas no </w:t>
      </w:r>
      <w:r w:rsidR="00C50B5B" w:rsidRPr="00E07A64">
        <w:rPr>
          <w:rStyle w:val="nfaseSutil"/>
          <w:b/>
          <w:bCs/>
          <w:szCs w:val="24"/>
        </w:rPr>
        <w:t>Anexo I – Estudo de Impacto</w:t>
      </w:r>
      <w:r w:rsidR="00046DF7">
        <w:rPr>
          <w:rStyle w:val="nfaseSutil"/>
          <w:b/>
          <w:bCs/>
          <w:szCs w:val="24"/>
        </w:rPr>
        <w:t xml:space="preserve"> Contratos Imediatos.</w:t>
      </w:r>
    </w:p>
    <w:p w14:paraId="40703545" w14:textId="77777777" w:rsidR="00046DF7" w:rsidRDefault="00046DF7" w:rsidP="00AD0A26">
      <w:pPr>
        <w:pStyle w:val="SemEspaamento"/>
        <w:spacing w:after="0" w:line="240" w:lineRule="auto"/>
        <w:ind w:firstLine="0"/>
        <w:rPr>
          <w:rStyle w:val="nfaseSutil"/>
          <w:b/>
          <w:bCs/>
          <w:szCs w:val="24"/>
        </w:rPr>
      </w:pPr>
    </w:p>
    <w:p w14:paraId="5F4CB390" w14:textId="66046CD1" w:rsidR="00046DF7" w:rsidRDefault="004E06A4" w:rsidP="00023421">
      <w:pPr>
        <w:spacing w:line="240" w:lineRule="auto"/>
        <w:ind w:firstLine="708"/>
        <w:rPr>
          <w:rStyle w:val="nfaseSutil"/>
          <w:szCs w:val="24"/>
        </w:rPr>
      </w:pPr>
      <w:r>
        <w:rPr>
          <w:rStyle w:val="nfaseSutil"/>
          <w:szCs w:val="24"/>
        </w:rPr>
        <w:t>O Anexo II –</w:t>
      </w:r>
      <w:r w:rsidRPr="004E06A4">
        <w:rPr>
          <w:rStyle w:val="nfaseSutil"/>
          <w:szCs w:val="24"/>
        </w:rPr>
        <w:t xml:space="preserve"> </w:t>
      </w:r>
      <w:r>
        <w:rPr>
          <w:rStyle w:val="nfaseSutil"/>
          <w:szCs w:val="24"/>
        </w:rPr>
        <w:t>Estudo de Impacto, Resumo contratos Imediatos e Impactos na LRF, o presente anexo demonstra em resumo</w:t>
      </w:r>
      <w:r w:rsidR="00F14C5C">
        <w:rPr>
          <w:rStyle w:val="nfaseSutil"/>
          <w:szCs w:val="24"/>
        </w:rPr>
        <w:t xml:space="preserve"> o custo mensal das contratações imediatas, foram considerados para critérios de custos previdenciários o que rege a lei nº 14.973/2024 </w:t>
      </w:r>
      <w:r w:rsidR="001043B9">
        <w:rPr>
          <w:rStyle w:val="nfaseSutil"/>
          <w:szCs w:val="24"/>
        </w:rPr>
        <w:t>em seu art. 3º.</w:t>
      </w:r>
    </w:p>
    <w:p w14:paraId="13BB8F93" w14:textId="62E64F2D" w:rsidR="001043B9" w:rsidRPr="001043B9" w:rsidRDefault="001043B9" w:rsidP="001043B9">
      <w:pPr>
        <w:spacing w:line="240" w:lineRule="auto"/>
        <w:ind w:left="3544" w:firstLine="704"/>
        <w:rPr>
          <w:rStyle w:val="nfaseSutil"/>
          <w:sz w:val="20"/>
          <w:szCs w:val="20"/>
        </w:rPr>
      </w:pPr>
      <w:r w:rsidRPr="001043B9">
        <w:rPr>
          <w:rStyle w:val="nfaseSutil"/>
          <w:sz w:val="20"/>
          <w:szCs w:val="20"/>
        </w:rPr>
        <w:t>Art. 3º O art. 22 da Lei nº 8.212, de 24 de julho de 1991 (Lei Orgânica da Seguridade Social), passa a vigorar com a seguinte redação:</w:t>
      </w:r>
    </w:p>
    <w:p w14:paraId="7E0DF262" w14:textId="23044967" w:rsidR="001043B9" w:rsidRPr="001043B9" w:rsidRDefault="001043B9" w:rsidP="001043B9">
      <w:pPr>
        <w:spacing w:line="240" w:lineRule="auto"/>
        <w:ind w:left="3544" w:firstLine="708"/>
        <w:rPr>
          <w:rStyle w:val="nfaseSutil"/>
          <w:sz w:val="20"/>
          <w:szCs w:val="20"/>
        </w:rPr>
      </w:pPr>
      <w:r w:rsidRPr="001043B9">
        <w:rPr>
          <w:rStyle w:val="nfaseSutil"/>
          <w:sz w:val="20"/>
          <w:szCs w:val="20"/>
        </w:rPr>
        <w:t>§ 17. A alíquota da contribuição prevista no inciso I do caput deste artigo, para os Municípios enquadrados nos coeficientes inferiores a 4,0 (quatro inteiros) da tabela de faixas de habitantes do § 2º do art. 91 da Lei nº 5.172, de 25 de outubro de 1966, será de:</w:t>
      </w:r>
    </w:p>
    <w:p w14:paraId="6E0AA168" w14:textId="77777777" w:rsidR="001043B9" w:rsidRPr="001043B9" w:rsidRDefault="001043B9" w:rsidP="001043B9">
      <w:pPr>
        <w:spacing w:line="240" w:lineRule="auto"/>
        <w:ind w:left="3544" w:firstLine="708"/>
        <w:rPr>
          <w:sz w:val="20"/>
          <w:szCs w:val="20"/>
        </w:rPr>
      </w:pPr>
      <w:r w:rsidRPr="001043B9">
        <w:rPr>
          <w:sz w:val="20"/>
          <w:szCs w:val="20"/>
        </w:rPr>
        <w:t>I – 8% (oito por cento) até 31 de dezembro de 2024;</w:t>
      </w:r>
    </w:p>
    <w:p w14:paraId="28DEFBD5" w14:textId="77777777" w:rsidR="001043B9" w:rsidRPr="001043B9" w:rsidRDefault="001043B9" w:rsidP="001043B9">
      <w:pPr>
        <w:spacing w:line="240" w:lineRule="auto"/>
        <w:ind w:left="3544" w:firstLine="708"/>
        <w:rPr>
          <w:sz w:val="20"/>
          <w:szCs w:val="20"/>
        </w:rPr>
      </w:pPr>
      <w:r w:rsidRPr="001043B9">
        <w:rPr>
          <w:sz w:val="20"/>
          <w:szCs w:val="20"/>
        </w:rPr>
        <w:t>II – 12% (doze por cento) em 2025;</w:t>
      </w:r>
    </w:p>
    <w:p w14:paraId="0D6FE755" w14:textId="77777777" w:rsidR="001043B9" w:rsidRPr="001043B9" w:rsidRDefault="001043B9" w:rsidP="001043B9">
      <w:pPr>
        <w:spacing w:line="240" w:lineRule="auto"/>
        <w:ind w:left="3544" w:firstLine="708"/>
        <w:rPr>
          <w:sz w:val="20"/>
          <w:szCs w:val="20"/>
        </w:rPr>
      </w:pPr>
      <w:r w:rsidRPr="001043B9">
        <w:rPr>
          <w:sz w:val="20"/>
          <w:szCs w:val="20"/>
        </w:rPr>
        <w:t>III – 16% (dezesseis por cento) em 2026; e</w:t>
      </w:r>
    </w:p>
    <w:p w14:paraId="190A7043" w14:textId="77777777" w:rsidR="001043B9" w:rsidRPr="001043B9" w:rsidRDefault="001043B9" w:rsidP="001043B9">
      <w:pPr>
        <w:spacing w:line="240" w:lineRule="auto"/>
        <w:ind w:left="3544" w:firstLine="708"/>
        <w:rPr>
          <w:sz w:val="20"/>
          <w:szCs w:val="20"/>
        </w:rPr>
      </w:pPr>
      <w:r w:rsidRPr="001043B9">
        <w:rPr>
          <w:sz w:val="20"/>
          <w:szCs w:val="20"/>
        </w:rPr>
        <w:t>IV – 20% (vinte por cento) a partir de 1º de janeiro de 2027.</w:t>
      </w:r>
    </w:p>
    <w:p w14:paraId="418A844B" w14:textId="77777777" w:rsidR="001043B9" w:rsidRPr="00046DF7" w:rsidRDefault="001043B9" w:rsidP="00F14C5C">
      <w:pPr>
        <w:ind w:firstLine="708"/>
        <w:rPr>
          <w:rStyle w:val="nfaseSutil"/>
          <w:szCs w:val="24"/>
        </w:rPr>
      </w:pPr>
    </w:p>
    <w:p w14:paraId="59F196C0" w14:textId="77777777" w:rsidR="00C50B5B" w:rsidRDefault="00C50B5B" w:rsidP="00AD0A26">
      <w:pPr>
        <w:pStyle w:val="SemEspaamento"/>
        <w:spacing w:after="0" w:line="240" w:lineRule="auto"/>
        <w:ind w:firstLine="0"/>
        <w:rPr>
          <w:rStyle w:val="nfaseSutil"/>
          <w:szCs w:val="24"/>
        </w:rPr>
      </w:pPr>
    </w:p>
    <w:p w14:paraId="1D46DB46" w14:textId="77777777" w:rsidR="001043B9" w:rsidRDefault="001043B9" w:rsidP="00AD0A26">
      <w:pPr>
        <w:pStyle w:val="SemEspaamento"/>
        <w:spacing w:after="0" w:line="240" w:lineRule="auto"/>
        <w:ind w:firstLine="0"/>
        <w:rPr>
          <w:rStyle w:val="nfaseSutil"/>
          <w:szCs w:val="24"/>
        </w:rPr>
      </w:pPr>
      <w:r>
        <w:rPr>
          <w:rStyle w:val="nfaseSutil"/>
          <w:szCs w:val="24"/>
        </w:rPr>
        <w:tab/>
        <w:t>Seguindo o que é disposto em lei, os cálculos foram realizados com base nas receitas e despesas de exercícios anteriores e na previsão de receitas do exercício corrente.</w:t>
      </w:r>
    </w:p>
    <w:p w14:paraId="170CA1F0" w14:textId="77777777" w:rsidR="001043B9" w:rsidRDefault="001043B9" w:rsidP="00AD0A26">
      <w:pPr>
        <w:pStyle w:val="SemEspaamento"/>
        <w:spacing w:after="0" w:line="240" w:lineRule="auto"/>
        <w:ind w:firstLine="0"/>
        <w:rPr>
          <w:rStyle w:val="nfaseSutil"/>
          <w:szCs w:val="24"/>
        </w:rPr>
      </w:pPr>
    </w:p>
    <w:p w14:paraId="626AA978" w14:textId="77777777" w:rsidR="00F74759" w:rsidRDefault="001043B9" w:rsidP="00AD0A26">
      <w:pPr>
        <w:pStyle w:val="SemEspaamento"/>
        <w:spacing w:after="0" w:line="240" w:lineRule="auto"/>
        <w:ind w:firstLine="0"/>
        <w:rPr>
          <w:rStyle w:val="nfaseSutil"/>
          <w:szCs w:val="24"/>
        </w:rPr>
      </w:pPr>
      <w:r>
        <w:rPr>
          <w:rStyle w:val="nfaseSutil"/>
          <w:szCs w:val="24"/>
        </w:rPr>
        <w:tab/>
        <w:t xml:space="preserve">Segundo a Lei complementar nº 101 de 4 de maio de 2000 em seu art. 19º que </w:t>
      </w:r>
      <w:r>
        <w:rPr>
          <w:rStyle w:val="nfaseSutil"/>
          <w:szCs w:val="24"/>
        </w:rPr>
        <w:lastRenderedPageBreak/>
        <w:t xml:space="preserve">dispõe sobre </w:t>
      </w:r>
      <w:r w:rsidR="00F74759">
        <w:rPr>
          <w:rStyle w:val="nfaseSutil"/>
          <w:szCs w:val="24"/>
        </w:rPr>
        <w:t>limites constitucionais de gastos com pessoal, ela cita que:</w:t>
      </w:r>
    </w:p>
    <w:p w14:paraId="28917689" w14:textId="77777777" w:rsidR="00F74759" w:rsidRDefault="00F74759" w:rsidP="00AD0A26">
      <w:pPr>
        <w:pStyle w:val="SemEspaamento"/>
        <w:spacing w:after="0" w:line="240" w:lineRule="auto"/>
        <w:ind w:firstLine="0"/>
        <w:rPr>
          <w:rStyle w:val="nfaseSutil"/>
          <w:szCs w:val="24"/>
        </w:rPr>
      </w:pPr>
    </w:p>
    <w:p w14:paraId="47788E64"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Art. 19. Para os fins do disposto no caput do art. 169 da Constituição, a despesa total com pessoal, em cada período de apuração e em cada ente da Federação, não poderá exceder os percentuais da receita corrente líquida, a seguir discriminados:</w:t>
      </w:r>
    </w:p>
    <w:p w14:paraId="76FB5B61" w14:textId="77777777" w:rsidR="00F74759" w:rsidRPr="00F74759" w:rsidRDefault="00F74759" w:rsidP="00F74759">
      <w:pPr>
        <w:pStyle w:val="SemEspaamento"/>
        <w:spacing w:after="0" w:line="240" w:lineRule="auto"/>
        <w:ind w:left="3686" w:firstLine="0"/>
        <w:rPr>
          <w:rStyle w:val="nfaseSutil"/>
          <w:sz w:val="20"/>
          <w:szCs w:val="20"/>
        </w:rPr>
      </w:pPr>
    </w:p>
    <w:p w14:paraId="23ED9C44" w14:textId="316DBBAD"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 - União: 50% (cinquenta por cento);</w:t>
      </w:r>
    </w:p>
    <w:p w14:paraId="6D909246" w14:textId="77777777" w:rsidR="00F74759" w:rsidRPr="00F74759" w:rsidRDefault="00F74759" w:rsidP="00F74759">
      <w:pPr>
        <w:pStyle w:val="SemEspaamento"/>
        <w:spacing w:after="0" w:line="240" w:lineRule="auto"/>
        <w:ind w:left="3686" w:firstLine="0"/>
        <w:rPr>
          <w:rStyle w:val="nfaseSutil"/>
          <w:sz w:val="20"/>
          <w:szCs w:val="20"/>
        </w:rPr>
      </w:pPr>
    </w:p>
    <w:p w14:paraId="5E4882C3"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II - Estados: 60% (sessenta por cento);</w:t>
      </w:r>
    </w:p>
    <w:p w14:paraId="1ECD4C15" w14:textId="77777777" w:rsidR="00F74759" w:rsidRPr="00F74759" w:rsidRDefault="00F74759" w:rsidP="00F74759">
      <w:pPr>
        <w:pStyle w:val="SemEspaamento"/>
        <w:spacing w:after="0" w:line="240" w:lineRule="auto"/>
        <w:ind w:left="3686" w:firstLine="0"/>
        <w:rPr>
          <w:rStyle w:val="nfaseSutil"/>
          <w:sz w:val="20"/>
          <w:szCs w:val="20"/>
        </w:rPr>
      </w:pPr>
    </w:p>
    <w:p w14:paraId="44EC81EB"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III - Municípios: 60% (sessenta por cento).</w:t>
      </w:r>
    </w:p>
    <w:p w14:paraId="4040E85E" w14:textId="77777777" w:rsidR="00F74759" w:rsidRPr="00F74759" w:rsidRDefault="00F74759" w:rsidP="00F74759">
      <w:pPr>
        <w:pStyle w:val="SemEspaamento"/>
        <w:spacing w:after="0" w:line="240" w:lineRule="auto"/>
        <w:ind w:left="3686" w:firstLine="0"/>
        <w:rPr>
          <w:rStyle w:val="nfaseSutil"/>
          <w:sz w:val="20"/>
          <w:szCs w:val="20"/>
        </w:rPr>
      </w:pPr>
    </w:p>
    <w:p w14:paraId="151F2961"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 1o Na verificação do atendimento dos limites definidos neste artigo, não serão computadas as despesas:</w:t>
      </w:r>
    </w:p>
    <w:p w14:paraId="67832FCC" w14:textId="77777777" w:rsidR="00F74759" w:rsidRPr="00F74759" w:rsidRDefault="00F74759" w:rsidP="00F74759">
      <w:pPr>
        <w:pStyle w:val="SemEspaamento"/>
        <w:spacing w:after="0" w:line="240" w:lineRule="auto"/>
        <w:ind w:left="3686" w:firstLine="0"/>
        <w:rPr>
          <w:rStyle w:val="nfaseSutil"/>
          <w:sz w:val="20"/>
          <w:szCs w:val="20"/>
        </w:rPr>
      </w:pPr>
    </w:p>
    <w:p w14:paraId="2ECDA2D7"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 - de indenização por demissão de servidores ou empregados;</w:t>
      </w:r>
    </w:p>
    <w:p w14:paraId="21ECE401" w14:textId="77777777" w:rsidR="00F74759" w:rsidRPr="00F74759" w:rsidRDefault="00F74759" w:rsidP="00F74759">
      <w:pPr>
        <w:pStyle w:val="SemEspaamento"/>
        <w:spacing w:after="0" w:line="240" w:lineRule="auto"/>
        <w:ind w:left="3686" w:firstLine="0"/>
        <w:rPr>
          <w:rStyle w:val="nfaseSutil"/>
          <w:sz w:val="20"/>
          <w:szCs w:val="20"/>
        </w:rPr>
      </w:pPr>
    </w:p>
    <w:p w14:paraId="17F3C24C"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II - relativas a incentivos à demissão voluntária;</w:t>
      </w:r>
    </w:p>
    <w:p w14:paraId="7D719F78" w14:textId="77777777" w:rsidR="00F74759" w:rsidRPr="00F74759" w:rsidRDefault="00F74759" w:rsidP="00F74759">
      <w:pPr>
        <w:pStyle w:val="SemEspaamento"/>
        <w:spacing w:after="0" w:line="240" w:lineRule="auto"/>
        <w:ind w:left="3686" w:firstLine="0"/>
        <w:rPr>
          <w:rStyle w:val="nfaseSutil"/>
          <w:sz w:val="20"/>
          <w:szCs w:val="20"/>
        </w:rPr>
      </w:pPr>
    </w:p>
    <w:p w14:paraId="0AFFB1D6"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III - derivadas da aplicação do disposto no inciso II do § 6o do art. 57 da Constituição;</w:t>
      </w:r>
    </w:p>
    <w:p w14:paraId="0E56204F" w14:textId="77777777" w:rsidR="00F74759" w:rsidRPr="00F74759" w:rsidRDefault="00F74759" w:rsidP="00F74759">
      <w:pPr>
        <w:pStyle w:val="SemEspaamento"/>
        <w:spacing w:after="0" w:line="240" w:lineRule="auto"/>
        <w:ind w:left="3686" w:firstLine="0"/>
        <w:rPr>
          <w:rStyle w:val="nfaseSutil"/>
          <w:sz w:val="20"/>
          <w:szCs w:val="20"/>
        </w:rPr>
      </w:pPr>
    </w:p>
    <w:p w14:paraId="192227B4" w14:textId="77777777" w:rsidR="00F74759"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IV - decorrentes de decisão judicial e da competência de período anterior ao da apuração a que se refere o § 2o do art. 18;</w:t>
      </w:r>
    </w:p>
    <w:p w14:paraId="4E59F649" w14:textId="77777777" w:rsidR="00F74759" w:rsidRPr="00F74759" w:rsidRDefault="00F74759" w:rsidP="00F74759">
      <w:pPr>
        <w:pStyle w:val="SemEspaamento"/>
        <w:spacing w:after="0" w:line="240" w:lineRule="auto"/>
        <w:ind w:left="3686" w:firstLine="0"/>
        <w:rPr>
          <w:rStyle w:val="nfaseSutil"/>
          <w:sz w:val="20"/>
          <w:szCs w:val="20"/>
        </w:rPr>
      </w:pPr>
    </w:p>
    <w:p w14:paraId="0F342E65" w14:textId="6C4A3CD0" w:rsidR="00C50B5B" w:rsidRPr="00F74759" w:rsidRDefault="00F74759" w:rsidP="00F74759">
      <w:pPr>
        <w:pStyle w:val="SemEspaamento"/>
        <w:spacing w:after="0" w:line="240" w:lineRule="auto"/>
        <w:ind w:left="3686" w:firstLine="0"/>
        <w:rPr>
          <w:rStyle w:val="nfaseSutil"/>
          <w:sz w:val="20"/>
          <w:szCs w:val="20"/>
        </w:rPr>
      </w:pPr>
      <w:r w:rsidRPr="00F74759">
        <w:rPr>
          <w:rStyle w:val="nfaseSutil"/>
          <w:sz w:val="20"/>
          <w:szCs w:val="20"/>
        </w:rPr>
        <w:t>V - com pessoal, do Distrito Federal e dos Estados do Amapá e Roraima, custeadas com recursos transferidos pela União na forma dos incisos XIII e XIV do art. 21 da Constituição e do art. 31 da Emenda Constitucional no 19;</w:t>
      </w:r>
      <w:r w:rsidR="00E07A64" w:rsidRPr="00F74759">
        <w:rPr>
          <w:rStyle w:val="nfaseSutil"/>
          <w:sz w:val="20"/>
          <w:szCs w:val="20"/>
        </w:rPr>
        <w:tab/>
      </w:r>
    </w:p>
    <w:p w14:paraId="26E1678B" w14:textId="77777777" w:rsidR="002466A4" w:rsidRDefault="002466A4" w:rsidP="00AD0A26">
      <w:pPr>
        <w:pStyle w:val="SemEspaamento"/>
        <w:spacing w:after="0" w:line="240" w:lineRule="auto"/>
        <w:ind w:firstLine="0"/>
        <w:rPr>
          <w:rStyle w:val="nfaseSutil"/>
          <w:szCs w:val="24"/>
        </w:rPr>
      </w:pPr>
    </w:p>
    <w:p w14:paraId="115F0C89" w14:textId="4034D6E4" w:rsidR="00F74759" w:rsidRDefault="00F74759" w:rsidP="00AD0A26">
      <w:pPr>
        <w:pStyle w:val="SemEspaamento"/>
        <w:spacing w:after="0" w:line="240" w:lineRule="auto"/>
        <w:ind w:firstLine="0"/>
        <w:rPr>
          <w:rStyle w:val="nfaseSutil"/>
          <w:szCs w:val="24"/>
        </w:rPr>
      </w:pPr>
      <w:r>
        <w:rPr>
          <w:rStyle w:val="nfaseSutil"/>
          <w:szCs w:val="24"/>
        </w:rPr>
        <w:tab/>
      </w:r>
    </w:p>
    <w:p w14:paraId="0CB9FB5F" w14:textId="021F388E" w:rsidR="007E46C0" w:rsidRDefault="007E46C0" w:rsidP="007E46C0">
      <w:pPr>
        <w:pStyle w:val="SemEspaamento"/>
        <w:spacing w:after="0" w:line="240" w:lineRule="auto"/>
        <w:ind w:firstLine="708"/>
        <w:rPr>
          <w:rStyle w:val="nfaseSutil"/>
          <w:szCs w:val="24"/>
        </w:rPr>
      </w:pPr>
      <w:r>
        <w:rPr>
          <w:rStyle w:val="nfaseSutil"/>
          <w:szCs w:val="24"/>
        </w:rPr>
        <w:t>Abaixo segue fórmula para cálculo do limite de gasto com pessoal segundo a Anexo I Da RGF, regido pela LRF.</w:t>
      </w:r>
    </w:p>
    <w:p w14:paraId="3BA83286" w14:textId="5B6977CA" w:rsidR="002466A4" w:rsidRDefault="002466A4" w:rsidP="00AD0A26">
      <w:pPr>
        <w:pStyle w:val="SemEspaamento"/>
        <w:spacing w:after="0" w:line="240" w:lineRule="auto"/>
        <w:ind w:firstLine="0"/>
        <w:rPr>
          <w:rStyle w:val="nfaseSutil"/>
          <w:szCs w:val="24"/>
        </w:rPr>
      </w:pPr>
    </w:p>
    <w:p w14:paraId="29C68A9D" w14:textId="78255EA4" w:rsidR="002466A4" w:rsidRDefault="007E46C0" w:rsidP="00AD0A26">
      <w:pPr>
        <w:pStyle w:val="SemEspaamento"/>
        <w:spacing w:after="0" w:line="240" w:lineRule="auto"/>
        <w:ind w:firstLine="0"/>
        <w:rPr>
          <w:rStyle w:val="nfaseSutil"/>
          <w:szCs w:val="24"/>
        </w:rPr>
      </w:pPr>
      <w:r w:rsidRPr="007E46C0">
        <w:rPr>
          <w:rStyle w:val="nfaseSutil"/>
          <w:noProof/>
        </w:rPr>
        <w:drawing>
          <wp:anchor distT="0" distB="0" distL="114300" distR="114300" simplePos="0" relativeHeight="251667456" behindDoc="0" locked="0" layoutInCell="1" allowOverlap="1" wp14:anchorId="08D49BA7" wp14:editId="5CDE0F47">
            <wp:simplePos x="0" y="0"/>
            <wp:positionH relativeFrom="column">
              <wp:posOffset>368135</wp:posOffset>
            </wp:positionH>
            <wp:positionV relativeFrom="paragraph">
              <wp:posOffset>76027</wp:posOffset>
            </wp:positionV>
            <wp:extent cx="4120737" cy="391795"/>
            <wp:effectExtent l="0" t="0" r="0" b="8255"/>
            <wp:wrapNone/>
            <wp:docPr id="147134355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0737" cy="391795"/>
                    </a:xfrm>
                    <a:prstGeom prst="rect">
                      <a:avLst/>
                    </a:prstGeom>
                    <a:noFill/>
                    <a:ln>
                      <a:noFill/>
                    </a:ln>
                  </pic:spPr>
                </pic:pic>
              </a:graphicData>
            </a:graphic>
          </wp:anchor>
        </w:drawing>
      </w:r>
    </w:p>
    <w:p w14:paraId="314A8100" w14:textId="77777777" w:rsidR="002466A4" w:rsidRDefault="002466A4" w:rsidP="00AD0A26">
      <w:pPr>
        <w:pStyle w:val="SemEspaamento"/>
        <w:spacing w:after="0" w:line="240" w:lineRule="auto"/>
        <w:ind w:firstLine="0"/>
        <w:rPr>
          <w:rStyle w:val="nfaseSutil"/>
          <w:szCs w:val="24"/>
        </w:rPr>
      </w:pPr>
    </w:p>
    <w:p w14:paraId="49EFB19B" w14:textId="77777777" w:rsidR="002466A4" w:rsidRDefault="002466A4" w:rsidP="00AD0A26">
      <w:pPr>
        <w:pStyle w:val="SemEspaamento"/>
        <w:spacing w:after="0" w:line="240" w:lineRule="auto"/>
        <w:ind w:firstLine="0"/>
        <w:rPr>
          <w:rStyle w:val="nfaseSutil"/>
          <w:szCs w:val="24"/>
        </w:rPr>
      </w:pPr>
    </w:p>
    <w:p w14:paraId="64E4F663" w14:textId="77777777" w:rsidR="002466A4" w:rsidRDefault="002466A4" w:rsidP="00AD0A26">
      <w:pPr>
        <w:pStyle w:val="SemEspaamento"/>
        <w:spacing w:after="0" w:line="240" w:lineRule="auto"/>
        <w:ind w:firstLine="0"/>
        <w:rPr>
          <w:rStyle w:val="nfaseSutil"/>
          <w:szCs w:val="24"/>
        </w:rPr>
      </w:pPr>
    </w:p>
    <w:p w14:paraId="2825610E" w14:textId="0A22448B" w:rsidR="002466A4" w:rsidRDefault="007E46C0" w:rsidP="00AD0A26">
      <w:pPr>
        <w:pStyle w:val="SemEspaamento"/>
        <w:spacing w:after="0" w:line="240" w:lineRule="auto"/>
        <w:ind w:firstLine="0"/>
        <w:rPr>
          <w:rStyle w:val="nfaseSutil"/>
          <w:szCs w:val="24"/>
        </w:rPr>
      </w:pPr>
      <w:r>
        <w:rPr>
          <w:rStyle w:val="nfaseSutil"/>
          <w:szCs w:val="24"/>
        </w:rPr>
        <w:tab/>
        <w:t>Sendo assim o presente estudo visa demonstrar a viabilidade das contratações</w:t>
      </w:r>
      <w:r w:rsidR="00DF46A0">
        <w:rPr>
          <w:rStyle w:val="nfaseSutil"/>
          <w:szCs w:val="24"/>
        </w:rPr>
        <w:t xml:space="preserve"> </w:t>
      </w:r>
      <w:r w:rsidR="00DF46A0" w:rsidRPr="00DF46A0">
        <w:rPr>
          <w:rStyle w:val="nfaseSutil"/>
          <w:b/>
          <w:bCs/>
          <w:szCs w:val="24"/>
        </w:rPr>
        <w:t>imediatas</w:t>
      </w:r>
      <w:r w:rsidR="00DF46A0">
        <w:rPr>
          <w:rStyle w:val="nfaseSutil"/>
          <w:szCs w:val="24"/>
        </w:rPr>
        <w:t>,</w:t>
      </w:r>
      <w:r>
        <w:rPr>
          <w:rStyle w:val="nfaseSutil"/>
          <w:szCs w:val="24"/>
        </w:rPr>
        <w:t xml:space="preserve"> tendo em vista a prévia </w:t>
      </w:r>
      <w:r w:rsidR="00DF46A0">
        <w:rPr>
          <w:rStyle w:val="nfaseSutil"/>
          <w:szCs w:val="24"/>
        </w:rPr>
        <w:t>análise</w:t>
      </w:r>
      <w:r>
        <w:rPr>
          <w:rStyle w:val="nfaseSutil"/>
          <w:szCs w:val="24"/>
        </w:rPr>
        <w:t xml:space="preserve"> dos cálculos aqui demonstrados, para que o ente não venha sofrer sanções administrativas.</w:t>
      </w:r>
    </w:p>
    <w:p w14:paraId="15499A6B" w14:textId="77777777" w:rsidR="00C50B5B" w:rsidRDefault="00C50B5B" w:rsidP="00AD0A26">
      <w:pPr>
        <w:pStyle w:val="SemEspaamento"/>
        <w:spacing w:after="0" w:line="240" w:lineRule="auto"/>
        <w:ind w:firstLine="0"/>
        <w:rPr>
          <w:rStyle w:val="nfaseSutil"/>
          <w:szCs w:val="24"/>
        </w:rPr>
        <w:sectPr w:rsidR="00C50B5B" w:rsidSect="00835058">
          <w:pgSz w:w="11906" w:h="16838"/>
          <w:pgMar w:top="1134" w:right="1134" w:bottom="1134" w:left="1701" w:header="709" w:footer="624" w:gutter="0"/>
          <w:cols w:space="708"/>
          <w:docGrid w:linePitch="360"/>
        </w:sectPr>
      </w:pPr>
    </w:p>
    <w:p w14:paraId="234436FF" w14:textId="10A16928" w:rsidR="002466A4" w:rsidRDefault="00C50B5B" w:rsidP="00037C03">
      <w:pPr>
        <w:pStyle w:val="SemEspaamento"/>
        <w:spacing w:after="0" w:line="240" w:lineRule="auto"/>
        <w:ind w:firstLine="0"/>
        <w:jc w:val="center"/>
        <w:rPr>
          <w:rStyle w:val="nfaseSutil"/>
          <w:szCs w:val="24"/>
        </w:rPr>
      </w:pPr>
      <w:r>
        <w:rPr>
          <w:rStyle w:val="nfaseSutil"/>
          <w:szCs w:val="24"/>
        </w:rPr>
        <w:lastRenderedPageBreak/>
        <w:t>ANEXO I – Estudo de Impacto</w:t>
      </w:r>
      <w:r w:rsidR="006B4AB0">
        <w:rPr>
          <w:rStyle w:val="nfaseSutil"/>
          <w:szCs w:val="24"/>
        </w:rPr>
        <w:t xml:space="preserve"> Contratos Imediatos</w:t>
      </w:r>
    </w:p>
    <w:p w14:paraId="6658DCEC" w14:textId="04A1A998" w:rsidR="002466A4" w:rsidRDefault="00454EBC" w:rsidP="00AD0A26">
      <w:pPr>
        <w:pStyle w:val="SemEspaamento"/>
        <w:spacing w:after="0" w:line="240" w:lineRule="auto"/>
        <w:ind w:firstLine="0"/>
        <w:rPr>
          <w:rStyle w:val="nfaseSutil"/>
          <w:szCs w:val="24"/>
        </w:rPr>
      </w:pPr>
      <w:r w:rsidRPr="00454EBC">
        <w:rPr>
          <w:rStyle w:val="nfaseSutil"/>
          <w:noProof/>
        </w:rPr>
        <w:drawing>
          <wp:anchor distT="0" distB="0" distL="114300" distR="114300" simplePos="0" relativeHeight="251670528" behindDoc="0" locked="0" layoutInCell="1" allowOverlap="1" wp14:anchorId="5281A807" wp14:editId="0039CA90">
            <wp:simplePos x="0" y="0"/>
            <wp:positionH relativeFrom="column">
              <wp:posOffset>879</wp:posOffset>
            </wp:positionH>
            <wp:positionV relativeFrom="paragraph">
              <wp:posOffset>-1026</wp:posOffset>
            </wp:positionV>
            <wp:extent cx="9251950" cy="4879975"/>
            <wp:effectExtent l="0" t="0" r="6350" b="0"/>
            <wp:wrapNone/>
            <wp:docPr id="8416983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4879975"/>
                    </a:xfrm>
                    <a:prstGeom prst="rect">
                      <a:avLst/>
                    </a:prstGeom>
                    <a:noFill/>
                    <a:ln>
                      <a:noFill/>
                    </a:ln>
                  </pic:spPr>
                </pic:pic>
              </a:graphicData>
            </a:graphic>
          </wp:anchor>
        </w:drawing>
      </w:r>
    </w:p>
    <w:p w14:paraId="42349FB5" w14:textId="0F8C41EC" w:rsidR="002466A4" w:rsidRDefault="002466A4" w:rsidP="00AD0A26">
      <w:pPr>
        <w:pStyle w:val="SemEspaamento"/>
        <w:spacing w:after="0" w:line="240" w:lineRule="auto"/>
        <w:ind w:firstLine="0"/>
        <w:rPr>
          <w:rStyle w:val="nfaseSutil"/>
          <w:szCs w:val="24"/>
        </w:rPr>
      </w:pPr>
    </w:p>
    <w:p w14:paraId="5C3EF14E" w14:textId="77777777" w:rsidR="002466A4" w:rsidRDefault="002466A4" w:rsidP="00AD0A26">
      <w:pPr>
        <w:pStyle w:val="SemEspaamento"/>
        <w:spacing w:after="0" w:line="240" w:lineRule="auto"/>
        <w:ind w:firstLine="0"/>
        <w:rPr>
          <w:rStyle w:val="nfaseSutil"/>
          <w:szCs w:val="24"/>
        </w:rPr>
      </w:pPr>
    </w:p>
    <w:p w14:paraId="4D9256D8" w14:textId="77777777" w:rsidR="002466A4" w:rsidRDefault="002466A4" w:rsidP="00AD0A26">
      <w:pPr>
        <w:pStyle w:val="SemEspaamento"/>
        <w:spacing w:after="0" w:line="240" w:lineRule="auto"/>
        <w:ind w:firstLine="0"/>
        <w:rPr>
          <w:rStyle w:val="nfaseSutil"/>
          <w:szCs w:val="24"/>
        </w:rPr>
      </w:pPr>
    </w:p>
    <w:p w14:paraId="4D9276DA" w14:textId="77777777" w:rsidR="002466A4" w:rsidRDefault="002466A4" w:rsidP="00AD0A26">
      <w:pPr>
        <w:pStyle w:val="SemEspaamento"/>
        <w:spacing w:after="0" w:line="240" w:lineRule="auto"/>
        <w:ind w:firstLine="0"/>
        <w:rPr>
          <w:rStyle w:val="nfaseSutil"/>
          <w:szCs w:val="24"/>
        </w:rPr>
      </w:pPr>
    </w:p>
    <w:p w14:paraId="5001F27A" w14:textId="77777777" w:rsidR="002466A4" w:rsidRDefault="002466A4" w:rsidP="00AD0A26">
      <w:pPr>
        <w:pStyle w:val="SemEspaamento"/>
        <w:spacing w:after="0" w:line="240" w:lineRule="auto"/>
        <w:ind w:firstLine="0"/>
        <w:rPr>
          <w:rStyle w:val="nfaseSutil"/>
          <w:szCs w:val="24"/>
        </w:rPr>
      </w:pPr>
    </w:p>
    <w:p w14:paraId="65CFD959" w14:textId="77777777" w:rsidR="002466A4" w:rsidRDefault="002466A4" w:rsidP="00AD0A26">
      <w:pPr>
        <w:pStyle w:val="SemEspaamento"/>
        <w:spacing w:after="0" w:line="240" w:lineRule="auto"/>
        <w:ind w:firstLine="0"/>
        <w:rPr>
          <w:rStyle w:val="nfaseSutil"/>
          <w:szCs w:val="24"/>
        </w:rPr>
      </w:pPr>
    </w:p>
    <w:p w14:paraId="215C77D0" w14:textId="77777777" w:rsidR="002466A4" w:rsidRDefault="002466A4" w:rsidP="00AD0A26">
      <w:pPr>
        <w:pStyle w:val="SemEspaamento"/>
        <w:spacing w:after="0" w:line="240" w:lineRule="auto"/>
        <w:ind w:firstLine="0"/>
        <w:rPr>
          <w:rStyle w:val="nfaseSutil"/>
          <w:szCs w:val="24"/>
        </w:rPr>
      </w:pPr>
    </w:p>
    <w:p w14:paraId="3F2499EC" w14:textId="77777777" w:rsidR="002466A4" w:rsidRDefault="002466A4" w:rsidP="00AD0A26">
      <w:pPr>
        <w:pStyle w:val="SemEspaamento"/>
        <w:spacing w:after="0" w:line="240" w:lineRule="auto"/>
        <w:ind w:firstLine="0"/>
        <w:rPr>
          <w:rStyle w:val="nfaseSutil"/>
          <w:szCs w:val="24"/>
        </w:rPr>
      </w:pPr>
    </w:p>
    <w:p w14:paraId="614E8E6C" w14:textId="77777777" w:rsidR="002466A4" w:rsidRDefault="002466A4" w:rsidP="00AD0A26">
      <w:pPr>
        <w:pStyle w:val="SemEspaamento"/>
        <w:spacing w:after="0" w:line="240" w:lineRule="auto"/>
        <w:ind w:firstLine="0"/>
        <w:rPr>
          <w:rStyle w:val="nfaseSutil"/>
          <w:szCs w:val="24"/>
        </w:rPr>
      </w:pPr>
    </w:p>
    <w:p w14:paraId="1BBA6A79" w14:textId="77777777" w:rsidR="002466A4" w:rsidRDefault="002466A4" w:rsidP="00AD0A26">
      <w:pPr>
        <w:pStyle w:val="SemEspaamento"/>
        <w:spacing w:after="0" w:line="240" w:lineRule="auto"/>
        <w:ind w:firstLine="0"/>
        <w:rPr>
          <w:rStyle w:val="nfaseSutil"/>
          <w:szCs w:val="24"/>
        </w:rPr>
      </w:pPr>
    </w:p>
    <w:p w14:paraId="06E9B3D7" w14:textId="77777777" w:rsidR="002466A4" w:rsidRDefault="002466A4" w:rsidP="00AD0A26">
      <w:pPr>
        <w:pStyle w:val="SemEspaamento"/>
        <w:spacing w:after="0" w:line="240" w:lineRule="auto"/>
        <w:ind w:firstLine="0"/>
        <w:rPr>
          <w:rStyle w:val="nfaseSutil"/>
          <w:szCs w:val="24"/>
        </w:rPr>
      </w:pPr>
    </w:p>
    <w:p w14:paraId="2B73735A" w14:textId="77777777" w:rsidR="002466A4" w:rsidRDefault="002466A4" w:rsidP="00AD0A26">
      <w:pPr>
        <w:pStyle w:val="SemEspaamento"/>
        <w:spacing w:after="0" w:line="240" w:lineRule="auto"/>
        <w:ind w:firstLine="0"/>
        <w:rPr>
          <w:rStyle w:val="nfaseSutil"/>
          <w:szCs w:val="24"/>
        </w:rPr>
      </w:pPr>
    </w:p>
    <w:p w14:paraId="7F4E4D1E" w14:textId="77777777" w:rsidR="002466A4" w:rsidRDefault="002466A4" w:rsidP="00AD0A26">
      <w:pPr>
        <w:pStyle w:val="SemEspaamento"/>
        <w:spacing w:after="0" w:line="240" w:lineRule="auto"/>
        <w:ind w:firstLine="0"/>
        <w:rPr>
          <w:rStyle w:val="nfaseSutil"/>
          <w:szCs w:val="24"/>
        </w:rPr>
      </w:pPr>
    </w:p>
    <w:p w14:paraId="3C5D7470" w14:textId="77777777" w:rsidR="002466A4" w:rsidRDefault="002466A4" w:rsidP="00AD0A26">
      <w:pPr>
        <w:pStyle w:val="SemEspaamento"/>
        <w:spacing w:after="0" w:line="240" w:lineRule="auto"/>
        <w:ind w:firstLine="0"/>
        <w:rPr>
          <w:rStyle w:val="nfaseSutil"/>
          <w:szCs w:val="24"/>
        </w:rPr>
      </w:pPr>
    </w:p>
    <w:p w14:paraId="4B95F379" w14:textId="77777777" w:rsidR="002466A4" w:rsidRDefault="002466A4" w:rsidP="00AD0A26">
      <w:pPr>
        <w:pStyle w:val="SemEspaamento"/>
        <w:spacing w:after="0" w:line="240" w:lineRule="auto"/>
        <w:ind w:firstLine="0"/>
        <w:rPr>
          <w:rStyle w:val="nfaseSutil"/>
          <w:szCs w:val="24"/>
        </w:rPr>
      </w:pPr>
    </w:p>
    <w:p w14:paraId="5FB31982" w14:textId="77777777" w:rsidR="00E07A64" w:rsidRDefault="00E07A64" w:rsidP="00AD0A26">
      <w:pPr>
        <w:pStyle w:val="SemEspaamento"/>
        <w:spacing w:after="0" w:line="240" w:lineRule="auto"/>
        <w:ind w:firstLine="0"/>
        <w:rPr>
          <w:rStyle w:val="nfaseSutil"/>
          <w:szCs w:val="24"/>
        </w:rPr>
      </w:pPr>
    </w:p>
    <w:p w14:paraId="4A45B465" w14:textId="77777777" w:rsidR="00E07A64" w:rsidRDefault="00E07A64" w:rsidP="00AD0A26">
      <w:pPr>
        <w:pStyle w:val="SemEspaamento"/>
        <w:spacing w:after="0" w:line="240" w:lineRule="auto"/>
        <w:ind w:firstLine="0"/>
        <w:rPr>
          <w:rStyle w:val="nfaseSutil"/>
          <w:szCs w:val="24"/>
        </w:rPr>
      </w:pPr>
    </w:p>
    <w:p w14:paraId="2DBC99CE" w14:textId="77777777" w:rsidR="00E07A64" w:rsidRDefault="00E07A64" w:rsidP="00AD0A26">
      <w:pPr>
        <w:pStyle w:val="SemEspaamento"/>
        <w:spacing w:after="0" w:line="240" w:lineRule="auto"/>
        <w:ind w:firstLine="0"/>
        <w:rPr>
          <w:rStyle w:val="nfaseSutil"/>
          <w:szCs w:val="24"/>
        </w:rPr>
      </w:pPr>
    </w:p>
    <w:p w14:paraId="41F4D374" w14:textId="77777777" w:rsidR="00E07A64" w:rsidRDefault="00E07A64" w:rsidP="00AD0A26">
      <w:pPr>
        <w:pStyle w:val="SemEspaamento"/>
        <w:spacing w:after="0" w:line="240" w:lineRule="auto"/>
        <w:ind w:firstLine="0"/>
        <w:rPr>
          <w:rStyle w:val="nfaseSutil"/>
          <w:szCs w:val="24"/>
        </w:rPr>
      </w:pPr>
    </w:p>
    <w:p w14:paraId="690A3C2E" w14:textId="77777777" w:rsidR="00E07A64" w:rsidRDefault="00E07A64" w:rsidP="00AD0A26">
      <w:pPr>
        <w:pStyle w:val="SemEspaamento"/>
        <w:spacing w:after="0" w:line="240" w:lineRule="auto"/>
        <w:ind w:firstLine="0"/>
        <w:rPr>
          <w:rStyle w:val="nfaseSutil"/>
          <w:szCs w:val="24"/>
        </w:rPr>
      </w:pPr>
    </w:p>
    <w:p w14:paraId="2D7D7660" w14:textId="77777777" w:rsidR="00E07A64" w:rsidRDefault="00E07A64" w:rsidP="00AD0A26">
      <w:pPr>
        <w:pStyle w:val="SemEspaamento"/>
        <w:spacing w:after="0" w:line="240" w:lineRule="auto"/>
        <w:ind w:firstLine="0"/>
        <w:rPr>
          <w:rStyle w:val="nfaseSutil"/>
          <w:szCs w:val="24"/>
        </w:rPr>
      </w:pPr>
    </w:p>
    <w:p w14:paraId="5E7E0835" w14:textId="77777777" w:rsidR="00E07A64" w:rsidRDefault="00E07A64" w:rsidP="00AD0A26">
      <w:pPr>
        <w:pStyle w:val="SemEspaamento"/>
        <w:spacing w:after="0" w:line="240" w:lineRule="auto"/>
        <w:ind w:firstLine="0"/>
        <w:rPr>
          <w:rStyle w:val="nfaseSutil"/>
          <w:szCs w:val="24"/>
        </w:rPr>
      </w:pPr>
    </w:p>
    <w:p w14:paraId="3C6E7376" w14:textId="77777777" w:rsidR="00E07A64" w:rsidRDefault="00E07A64" w:rsidP="00AD0A26">
      <w:pPr>
        <w:pStyle w:val="SemEspaamento"/>
        <w:spacing w:after="0" w:line="240" w:lineRule="auto"/>
        <w:ind w:firstLine="0"/>
        <w:rPr>
          <w:rStyle w:val="nfaseSutil"/>
          <w:szCs w:val="24"/>
        </w:rPr>
      </w:pPr>
    </w:p>
    <w:p w14:paraId="465F77D3" w14:textId="77777777" w:rsidR="00E07A64" w:rsidRDefault="00E07A64" w:rsidP="00AD0A26">
      <w:pPr>
        <w:pStyle w:val="SemEspaamento"/>
        <w:spacing w:after="0" w:line="240" w:lineRule="auto"/>
        <w:ind w:firstLine="0"/>
        <w:rPr>
          <w:rStyle w:val="nfaseSutil"/>
          <w:szCs w:val="24"/>
        </w:rPr>
      </w:pPr>
    </w:p>
    <w:p w14:paraId="197C33B9" w14:textId="77777777" w:rsidR="00E07A64" w:rsidRDefault="00E07A64" w:rsidP="00AD0A26">
      <w:pPr>
        <w:pStyle w:val="SemEspaamento"/>
        <w:spacing w:after="0" w:line="240" w:lineRule="auto"/>
        <w:ind w:firstLine="0"/>
        <w:rPr>
          <w:rStyle w:val="nfaseSutil"/>
          <w:szCs w:val="24"/>
        </w:rPr>
      </w:pPr>
    </w:p>
    <w:p w14:paraId="3F87A25F" w14:textId="77777777" w:rsidR="00D86522" w:rsidRDefault="00D86522" w:rsidP="0097551A">
      <w:pPr>
        <w:ind w:firstLine="0"/>
        <w:rPr>
          <w:lang w:eastAsia="pt-BR"/>
        </w:rPr>
      </w:pPr>
    </w:p>
    <w:p w14:paraId="5CF40B5B" w14:textId="1913AD90" w:rsidR="00D86522" w:rsidRDefault="00D86522" w:rsidP="00721E94">
      <w:pPr>
        <w:jc w:val="center"/>
        <w:rPr>
          <w:lang w:eastAsia="pt-BR"/>
        </w:rPr>
      </w:pPr>
      <w:r>
        <w:rPr>
          <w:lang w:eastAsia="pt-BR"/>
        </w:rPr>
        <w:lastRenderedPageBreak/>
        <w:t xml:space="preserve">ANEXO II - </w:t>
      </w:r>
      <w:r w:rsidR="004E06A4">
        <w:rPr>
          <w:rStyle w:val="nfaseSutil"/>
          <w:szCs w:val="24"/>
        </w:rPr>
        <w:t>Estudo de Impacto, Resumo contratos Imediatos e Impactos na LRF</w:t>
      </w:r>
    </w:p>
    <w:p w14:paraId="40144B2A" w14:textId="22F61A32" w:rsidR="00D86522" w:rsidRDefault="00454EBC" w:rsidP="00D86522">
      <w:pPr>
        <w:rPr>
          <w:lang w:eastAsia="pt-BR"/>
        </w:rPr>
      </w:pPr>
      <w:r w:rsidRPr="00454EBC">
        <w:rPr>
          <w:noProof/>
          <w:lang w:eastAsia="pt-BR"/>
        </w:rPr>
        <w:drawing>
          <wp:anchor distT="0" distB="0" distL="114300" distR="114300" simplePos="0" relativeHeight="251671552" behindDoc="0" locked="0" layoutInCell="1" allowOverlap="1" wp14:anchorId="024E1EFF" wp14:editId="1CE16137">
            <wp:simplePos x="0" y="0"/>
            <wp:positionH relativeFrom="column">
              <wp:posOffset>2523832</wp:posOffset>
            </wp:positionH>
            <wp:positionV relativeFrom="paragraph">
              <wp:posOffset>59007</wp:posOffset>
            </wp:positionV>
            <wp:extent cx="3859530" cy="1723390"/>
            <wp:effectExtent l="0" t="0" r="7620" b="0"/>
            <wp:wrapNone/>
            <wp:docPr id="5584528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9530" cy="1723390"/>
                    </a:xfrm>
                    <a:prstGeom prst="rect">
                      <a:avLst/>
                    </a:prstGeom>
                    <a:noFill/>
                    <a:ln>
                      <a:noFill/>
                    </a:ln>
                  </pic:spPr>
                </pic:pic>
              </a:graphicData>
            </a:graphic>
          </wp:anchor>
        </w:drawing>
      </w:r>
    </w:p>
    <w:p w14:paraId="47151484" w14:textId="778B7E39" w:rsidR="00D86522" w:rsidRPr="00D86522" w:rsidRDefault="00D86522" w:rsidP="00D86522">
      <w:pPr>
        <w:rPr>
          <w:lang w:eastAsia="pt-BR"/>
        </w:rPr>
      </w:pPr>
    </w:p>
    <w:p w14:paraId="17B2A023" w14:textId="77777777" w:rsidR="00D86522" w:rsidRPr="00D86522" w:rsidRDefault="00D86522" w:rsidP="00D86522">
      <w:pPr>
        <w:rPr>
          <w:lang w:eastAsia="pt-BR"/>
        </w:rPr>
      </w:pPr>
    </w:p>
    <w:p w14:paraId="79F264C8" w14:textId="77777777" w:rsidR="00D86522" w:rsidRDefault="00D86522" w:rsidP="00D86522">
      <w:pPr>
        <w:rPr>
          <w:lang w:eastAsia="pt-BR"/>
        </w:rPr>
      </w:pPr>
    </w:p>
    <w:p w14:paraId="2AF1F7E8" w14:textId="1FC053A7" w:rsidR="00D86522" w:rsidRDefault="00D86522" w:rsidP="00D86522">
      <w:pPr>
        <w:tabs>
          <w:tab w:val="left" w:pos="8472"/>
        </w:tabs>
        <w:rPr>
          <w:lang w:eastAsia="pt-BR"/>
        </w:rPr>
      </w:pPr>
      <w:r>
        <w:rPr>
          <w:lang w:eastAsia="pt-BR"/>
        </w:rPr>
        <w:tab/>
      </w:r>
    </w:p>
    <w:p w14:paraId="6CB33731" w14:textId="117DE072" w:rsidR="00D86522" w:rsidRDefault="00454EBC" w:rsidP="00D86522">
      <w:pPr>
        <w:tabs>
          <w:tab w:val="left" w:pos="8472"/>
        </w:tabs>
        <w:rPr>
          <w:lang w:eastAsia="pt-BR"/>
        </w:rPr>
      </w:pPr>
      <w:r w:rsidRPr="00454EBC">
        <w:rPr>
          <w:noProof/>
          <w:lang w:eastAsia="pt-BR"/>
        </w:rPr>
        <w:drawing>
          <wp:anchor distT="0" distB="0" distL="114300" distR="114300" simplePos="0" relativeHeight="251672576" behindDoc="0" locked="0" layoutInCell="1" allowOverlap="1" wp14:anchorId="41D438A3" wp14:editId="29CADA91">
            <wp:simplePos x="0" y="0"/>
            <wp:positionH relativeFrom="column">
              <wp:posOffset>-157480</wp:posOffset>
            </wp:positionH>
            <wp:positionV relativeFrom="paragraph">
              <wp:posOffset>315546</wp:posOffset>
            </wp:positionV>
            <wp:extent cx="9251950" cy="1282065"/>
            <wp:effectExtent l="0" t="0" r="6350" b="0"/>
            <wp:wrapNone/>
            <wp:docPr id="10250028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1282065"/>
                    </a:xfrm>
                    <a:prstGeom prst="rect">
                      <a:avLst/>
                    </a:prstGeom>
                    <a:noFill/>
                    <a:ln>
                      <a:noFill/>
                    </a:ln>
                  </pic:spPr>
                </pic:pic>
              </a:graphicData>
            </a:graphic>
          </wp:anchor>
        </w:drawing>
      </w:r>
    </w:p>
    <w:p w14:paraId="27BB2025" w14:textId="4478A813" w:rsidR="00D86522" w:rsidRDefault="00D86522" w:rsidP="00D86522">
      <w:pPr>
        <w:tabs>
          <w:tab w:val="left" w:pos="8472"/>
        </w:tabs>
        <w:rPr>
          <w:lang w:eastAsia="pt-BR"/>
        </w:rPr>
      </w:pPr>
    </w:p>
    <w:p w14:paraId="647B8AE3" w14:textId="7CAF9994" w:rsidR="00D86522" w:rsidRDefault="00D86522" w:rsidP="00D86522">
      <w:pPr>
        <w:tabs>
          <w:tab w:val="left" w:pos="8472"/>
        </w:tabs>
        <w:rPr>
          <w:lang w:eastAsia="pt-BR"/>
        </w:rPr>
      </w:pPr>
    </w:p>
    <w:p w14:paraId="7B51E779" w14:textId="77777777" w:rsidR="00046DF7" w:rsidRDefault="00046DF7" w:rsidP="00D86522">
      <w:pPr>
        <w:tabs>
          <w:tab w:val="left" w:pos="8472"/>
        </w:tabs>
        <w:rPr>
          <w:lang w:eastAsia="pt-BR"/>
        </w:rPr>
      </w:pPr>
    </w:p>
    <w:p w14:paraId="24305AE2" w14:textId="77777777" w:rsidR="00046DF7" w:rsidRDefault="00046DF7" w:rsidP="00D86522">
      <w:pPr>
        <w:tabs>
          <w:tab w:val="left" w:pos="8472"/>
        </w:tabs>
        <w:rPr>
          <w:lang w:eastAsia="pt-BR"/>
        </w:rPr>
      </w:pPr>
    </w:p>
    <w:p w14:paraId="278EEFD8" w14:textId="77777777" w:rsidR="00046DF7" w:rsidRDefault="00046DF7" w:rsidP="00D86522">
      <w:pPr>
        <w:tabs>
          <w:tab w:val="left" w:pos="8472"/>
        </w:tabs>
        <w:rPr>
          <w:lang w:eastAsia="pt-BR"/>
        </w:rPr>
      </w:pPr>
    </w:p>
    <w:p w14:paraId="14B407B5" w14:textId="77777777" w:rsidR="00046DF7" w:rsidRPr="00D86522" w:rsidRDefault="00046DF7" w:rsidP="00D86522">
      <w:pPr>
        <w:tabs>
          <w:tab w:val="left" w:pos="8472"/>
        </w:tabs>
        <w:rPr>
          <w:lang w:eastAsia="pt-BR"/>
        </w:rPr>
      </w:pPr>
    </w:p>
    <w:sectPr w:rsidR="00046DF7" w:rsidRPr="00D86522" w:rsidSect="00CC0806">
      <w:pgSz w:w="16838" w:h="11906" w:orient="landscape"/>
      <w:pgMar w:top="1701"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49C2" w14:textId="77777777" w:rsidR="00784525" w:rsidRDefault="00784525" w:rsidP="00067090">
      <w:pPr>
        <w:spacing w:after="0" w:line="240" w:lineRule="auto"/>
      </w:pPr>
      <w:r>
        <w:separator/>
      </w:r>
    </w:p>
  </w:endnote>
  <w:endnote w:type="continuationSeparator" w:id="0">
    <w:p w14:paraId="5ED25655" w14:textId="77777777" w:rsidR="00784525" w:rsidRDefault="00784525" w:rsidP="0006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2A0F" w14:textId="77777777" w:rsidR="008445ED" w:rsidRPr="006869FD" w:rsidRDefault="008445ED" w:rsidP="00A90D5D">
    <w:pPr>
      <w:pStyle w:val="Rodap"/>
      <w:ind w:firstLine="0"/>
      <w:jc w:val="center"/>
      <w:rPr>
        <w:rFonts w:ascii="Agency FB" w:hAnsi="Agency FB"/>
        <w:b/>
        <w:sz w:val="18"/>
        <w:szCs w:val="18"/>
      </w:rPr>
    </w:pPr>
    <w:r w:rsidRPr="006869FD">
      <w:rPr>
        <w:rFonts w:ascii="Agency FB" w:hAnsi="Agency FB" w:cs="Arial"/>
        <w:b/>
        <w:sz w:val="18"/>
        <w:szCs w:val="18"/>
      </w:rPr>
      <w:t>CNPJ Nº 84.306.737/0001-27/</w:t>
    </w:r>
    <w:r w:rsidRPr="006869FD">
      <w:rPr>
        <w:rFonts w:ascii="Agency FB" w:hAnsi="Agency FB" w:cs="Arial"/>
        <w:b/>
        <w:bCs/>
        <w:sz w:val="18"/>
        <w:szCs w:val="18"/>
      </w:rPr>
      <w:t xml:space="preserve"> </w:t>
    </w:r>
    <w:r w:rsidRPr="006869FD">
      <w:rPr>
        <w:rFonts w:ascii="Agency FB" w:hAnsi="Agency FB" w:cs="Arial"/>
        <w:b/>
        <w:sz w:val="18"/>
        <w:szCs w:val="18"/>
      </w:rPr>
      <w:t xml:space="preserve">AV. </w:t>
    </w:r>
    <w:r>
      <w:rPr>
        <w:rFonts w:ascii="Agency FB" w:hAnsi="Agency FB" w:cs="Arial"/>
        <w:b/>
        <w:sz w:val="18"/>
        <w:szCs w:val="18"/>
      </w:rPr>
      <w:t>Gov. Edmundo Pinto</w:t>
    </w:r>
    <w:r w:rsidRPr="006869FD">
      <w:rPr>
        <w:rFonts w:ascii="Agency FB" w:hAnsi="Agency FB" w:cs="Arial"/>
        <w:b/>
        <w:sz w:val="18"/>
        <w:szCs w:val="18"/>
      </w:rPr>
      <w:t xml:space="preserve"> n° </w:t>
    </w:r>
    <w:r>
      <w:rPr>
        <w:rFonts w:ascii="Agency FB" w:hAnsi="Agency FB" w:cs="Arial"/>
        <w:b/>
        <w:sz w:val="18"/>
        <w:szCs w:val="18"/>
      </w:rPr>
      <w:t>810</w:t>
    </w:r>
    <w:r w:rsidRPr="006869FD">
      <w:rPr>
        <w:rFonts w:ascii="Agency FB" w:hAnsi="Agency FB" w:cs="Arial"/>
        <w:b/>
        <w:sz w:val="18"/>
        <w:szCs w:val="18"/>
      </w:rPr>
      <w:t xml:space="preserve"> – Centro/Cep: 69.945-000 /Acrelândia – Acre</w:t>
    </w:r>
    <w:r>
      <w:rPr>
        <w:rFonts w:ascii="Agency FB" w:hAnsi="Agency FB" w:cs="Arial"/>
        <w:b/>
        <w:sz w:val="18"/>
        <w:szCs w:val="18"/>
      </w:rPr>
      <w:t>/ e-mail: gabinete@acrelandia.ac.gov.br</w:t>
    </w:r>
  </w:p>
  <w:p w14:paraId="70EF6061" w14:textId="77777777" w:rsidR="008445ED" w:rsidRDefault="008445ED" w:rsidP="00A90D5D">
    <w:pPr>
      <w:pStyle w:val="Rodap"/>
      <w:jc w:val="center"/>
    </w:pPr>
  </w:p>
  <w:p w14:paraId="046F6444" w14:textId="2425FDD3" w:rsidR="00AB2D2A" w:rsidRDefault="00AB2D2A" w:rsidP="00721E94">
    <w:pPr>
      <w:pStyle w:val="Rodap"/>
      <w:ind w:firstLine="0"/>
      <w:jc w:val="center"/>
    </w:pPr>
  </w:p>
  <w:p w14:paraId="64558154" w14:textId="77777777" w:rsidR="006B4AB0" w:rsidRPr="007332B8" w:rsidRDefault="006B4AB0" w:rsidP="00721E94">
    <w:pPr>
      <w:pStyle w:val="Rodap"/>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CD4A" w14:textId="77777777" w:rsidR="00784525" w:rsidRDefault="00784525" w:rsidP="00067090">
      <w:pPr>
        <w:spacing w:after="0" w:line="240" w:lineRule="auto"/>
      </w:pPr>
      <w:r>
        <w:separator/>
      </w:r>
    </w:p>
  </w:footnote>
  <w:footnote w:type="continuationSeparator" w:id="0">
    <w:p w14:paraId="7C3DA384" w14:textId="77777777" w:rsidR="00784525" w:rsidRDefault="00784525" w:rsidP="0006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D581" w14:textId="77777777" w:rsidR="00067090" w:rsidRDefault="00067090" w:rsidP="00911337">
    <w:pPr>
      <w:spacing w:after="0" w:line="240" w:lineRule="auto"/>
      <w:ind w:firstLine="0"/>
      <w:jc w:val="center"/>
    </w:pPr>
    <w:r>
      <w:object w:dxaOrig="1302" w:dyaOrig="1440" w14:anchorId="45102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1in" fillcolor="window">
          <v:imagedata r:id="rId1" o:title=""/>
        </v:shape>
        <o:OLEObject Type="Embed" ProgID="CorelDraw.Graphic.9" ShapeID="_x0000_i1025" DrawAspect="Content" ObjectID="_1801282212" r:id="rId2"/>
      </w:object>
    </w:r>
  </w:p>
  <w:p w14:paraId="074C830B" w14:textId="77777777" w:rsidR="00067090" w:rsidRPr="00BB282F" w:rsidRDefault="00067090" w:rsidP="00911337">
    <w:pPr>
      <w:pStyle w:val="Legenda"/>
      <w:ind w:firstLine="0"/>
      <w:rPr>
        <w:rFonts w:ascii="Consolas" w:hAnsi="Consolas" w:cs="Arial"/>
        <w:b w:val="0"/>
        <w:bCs/>
        <w:smallCaps/>
        <w:color w:val="auto"/>
        <w:sz w:val="20"/>
        <w:szCs w:val="20"/>
      </w:rPr>
    </w:pPr>
    <w:r w:rsidRPr="00BB282F">
      <w:rPr>
        <w:rFonts w:ascii="Consolas" w:hAnsi="Consolas" w:cs="Arial"/>
        <w:b w:val="0"/>
        <w:bCs/>
        <w:smallCaps/>
        <w:color w:val="auto"/>
        <w:sz w:val="20"/>
        <w:szCs w:val="20"/>
      </w:rPr>
      <w:t>ESTADO DO ACRE</w:t>
    </w:r>
  </w:p>
  <w:p w14:paraId="1D4BF3EC" w14:textId="6EE9FB1C" w:rsidR="00067090" w:rsidRPr="00BB282F" w:rsidRDefault="00753D1E" w:rsidP="00911337">
    <w:pPr>
      <w:pStyle w:val="Cabealho"/>
      <w:ind w:firstLine="0"/>
      <w:jc w:val="center"/>
      <w:rPr>
        <w:rFonts w:ascii="Consolas" w:hAnsi="Consolas" w:cs="Arial"/>
        <w:bCs/>
        <w:smallCaps/>
        <w:sz w:val="20"/>
        <w:szCs w:val="20"/>
      </w:rPr>
    </w:pPr>
    <w:r>
      <w:rPr>
        <w:rFonts w:ascii="Consolas" w:hAnsi="Consolas" w:cs="Arial"/>
        <w:bCs/>
        <w:smallCaps/>
        <w:sz w:val="20"/>
        <w:szCs w:val="20"/>
      </w:rPr>
      <w:t>PREFEITURA MUNIC</w:t>
    </w:r>
    <w:r w:rsidRPr="00713806">
      <w:rPr>
        <w:rFonts w:ascii="Consolas" w:hAnsi="Consolas" w:cs="Arial"/>
        <w:b/>
        <w:smallCaps/>
        <w:sz w:val="20"/>
        <w:szCs w:val="20"/>
      </w:rPr>
      <w:t>I</w:t>
    </w:r>
    <w:r>
      <w:rPr>
        <w:rFonts w:ascii="Consolas" w:hAnsi="Consolas" w:cs="Arial"/>
        <w:bCs/>
        <w:smallCaps/>
        <w:sz w:val="20"/>
        <w:szCs w:val="20"/>
      </w:rPr>
      <w:t>PAL DE ACRELÂNDIA</w:t>
    </w:r>
  </w:p>
  <w:p w14:paraId="3E9AAB1C" w14:textId="00269F6A" w:rsidR="00067090" w:rsidRDefault="00753D1E" w:rsidP="00911337">
    <w:pPr>
      <w:pStyle w:val="Cabealho"/>
      <w:ind w:firstLine="0"/>
      <w:jc w:val="center"/>
      <w:rPr>
        <w:rFonts w:ascii="Consolas" w:hAnsi="Consolas" w:cs="Arial"/>
        <w:bCs/>
        <w:smallCaps/>
        <w:sz w:val="20"/>
        <w:szCs w:val="20"/>
      </w:rPr>
    </w:pPr>
    <w:r>
      <w:rPr>
        <w:rFonts w:ascii="Consolas" w:hAnsi="Consolas" w:cs="Arial"/>
        <w:bCs/>
        <w:smallCaps/>
        <w:sz w:val="20"/>
        <w:szCs w:val="20"/>
      </w:rPr>
      <w:t>GABINETE DO PREFEITO</w:t>
    </w:r>
  </w:p>
  <w:p w14:paraId="49C7D8E8" w14:textId="77777777" w:rsidR="00AB77C6" w:rsidRDefault="00AB77C6" w:rsidP="00633C7E">
    <w:pPr>
      <w:pStyle w:val="Cabealho"/>
      <w:ind w:firstLine="0"/>
      <w:rPr>
        <w:rFonts w:ascii="Consolas" w:hAnsi="Consolas" w:cs="Arial"/>
        <w:bCs/>
        <w:small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B0"/>
    <w:multiLevelType w:val="hybridMultilevel"/>
    <w:tmpl w:val="52F4D9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CF7371"/>
    <w:multiLevelType w:val="hybridMultilevel"/>
    <w:tmpl w:val="44664E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D6288B"/>
    <w:multiLevelType w:val="multilevel"/>
    <w:tmpl w:val="D2C467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6F35E3"/>
    <w:multiLevelType w:val="hybridMultilevel"/>
    <w:tmpl w:val="C37E6FB0"/>
    <w:lvl w:ilvl="0" w:tplc="51D0FF2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17F7B7F"/>
    <w:multiLevelType w:val="hybridMultilevel"/>
    <w:tmpl w:val="B2B20A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142E3C"/>
    <w:multiLevelType w:val="hybridMultilevel"/>
    <w:tmpl w:val="560C67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AD7331"/>
    <w:multiLevelType w:val="hybridMultilevel"/>
    <w:tmpl w:val="BC2C563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3CB93E51"/>
    <w:multiLevelType w:val="hybridMultilevel"/>
    <w:tmpl w:val="18D2A1B0"/>
    <w:lvl w:ilvl="0" w:tplc="5536903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4C341B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7C7450"/>
    <w:multiLevelType w:val="hybridMultilevel"/>
    <w:tmpl w:val="04CEB554"/>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0" w15:restartNumberingAfterBreak="0">
    <w:nsid w:val="5CC95ED0"/>
    <w:multiLevelType w:val="multilevel"/>
    <w:tmpl w:val="5CC95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BB21CF"/>
    <w:multiLevelType w:val="hybridMultilevel"/>
    <w:tmpl w:val="109EBF0C"/>
    <w:lvl w:ilvl="0" w:tplc="5FA6CA8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65140830"/>
    <w:multiLevelType w:val="hybridMultilevel"/>
    <w:tmpl w:val="6F3859C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3" w15:restartNumberingAfterBreak="0">
    <w:nsid w:val="6A9058EE"/>
    <w:multiLevelType w:val="hybridMultilevel"/>
    <w:tmpl w:val="44664EE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7608E7"/>
    <w:multiLevelType w:val="hybridMultilevel"/>
    <w:tmpl w:val="F962F0E0"/>
    <w:lvl w:ilvl="0" w:tplc="98D823F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6E852E91"/>
    <w:multiLevelType w:val="hybridMultilevel"/>
    <w:tmpl w:val="C924260E"/>
    <w:lvl w:ilvl="0" w:tplc="09CA0C7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707A5655"/>
    <w:multiLevelType w:val="hybridMultilevel"/>
    <w:tmpl w:val="9E025E7A"/>
    <w:lvl w:ilvl="0" w:tplc="04160019">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75D25DF9"/>
    <w:multiLevelType w:val="hybridMultilevel"/>
    <w:tmpl w:val="1F460584"/>
    <w:lvl w:ilvl="0" w:tplc="20AE1B5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7BDE4E57"/>
    <w:multiLevelType w:val="multilevel"/>
    <w:tmpl w:val="49965658"/>
    <w:styleLink w:val="WWNum8"/>
    <w:lvl w:ilvl="0">
      <w:start w:val="1"/>
      <w:numFmt w:val="low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9" w15:restartNumberingAfterBreak="0">
    <w:nsid w:val="7F774CD6"/>
    <w:multiLevelType w:val="hybridMultilevel"/>
    <w:tmpl w:val="56845830"/>
    <w:lvl w:ilvl="0" w:tplc="FCE6A61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679283309">
    <w:abstractNumId w:val="2"/>
  </w:num>
  <w:num w:numId="2" w16cid:durableId="1062825141">
    <w:abstractNumId w:val="8"/>
  </w:num>
  <w:num w:numId="3" w16cid:durableId="1745033875">
    <w:abstractNumId w:val="9"/>
  </w:num>
  <w:num w:numId="4" w16cid:durableId="1036661695">
    <w:abstractNumId w:val="6"/>
  </w:num>
  <w:num w:numId="5" w16cid:durableId="1536381880">
    <w:abstractNumId w:val="12"/>
  </w:num>
  <w:num w:numId="6" w16cid:durableId="1850949811">
    <w:abstractNumId w:val="18"/>
  </w:num>
  <w:num w:numId="7" w16cid:durableId="6712250">
    <w:abstractNumId w:val="7"/>
  </w:num>
  <w:num w:numId="8" w16cid:durableId="759832083">
    <w:abstractNumId w:val="16"/>
  </w:num>
  <w:num w:numId="9" w16cid:durableId="1255046064">
    <w:abstractNumId w:val="1"/>
  </w:num>
  <w:num w:numId="10" w16cid:durableId="719405555">
    <w:abstractNumId w:val="13"/>
  </w:num>
  <w:num w:numId="11" w16cid:durableId="2013753464">
    <w:abstractNumId w:val="4"/>
  </w:num>
  <w:num w:numId="12" w16cid:durableId="1031616238">
    <w:abstractNumId w:val="0"/>
  </w:num>
  <w:num w:numId="13" w16cid:durableId="1863009607">
    <w:abstractNumId w:val="5"/>
  </w:num>
  <w:num w:numId="14" w16cid:durableId="423918037">
    <w:abstractNumId w:val="14"/>
  </w:num>
  <w:num w:numId="15" w16cid:durableId="1872450063">
    <w:abstractNumId w:val="19"/>
  </w:num>
  <w:num w:numId="16" w16cid:durableId="640427819">
    <w:abstractNumId w:val="17"/>
  </w:num>
  <w:num w:numId="17" w16cid:durableId="811098510">
    <w:abstractNumId w:val="11"/>
  </w:num>
  <w:num w:numId="18" w16cid:durableId="1418865108">
    <w:abstractNumId w:val="15"/>
  </w:num>
  <w:num w:numId="19" w16cid:durableId="1819371669">
    <w:abstractNumId w:val="3"/>
  </w:num>
  <w:num w:numId="20" w16cid:durableId="1796559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63"/>
    <w:rsid w:val="000007D5"/>
    <w:rsid w:val="00000A7E"/>
    <w:rsid w:val="00000BED"/>
    <w:rsid w:val="00000DE7"/>
    <w:rsid w:val="00001366"/>
    <w:rsid w:val="000017B1"/>
    <w:rsid w:val="00001CBE"/>
    <w:rsid w:val="000027A3"/>
    <w:rsid w:val="00003159"/>
    <w:rsid w:val="000034C2"/>
    <w:rsid w:val="000040BB"/>
    <w:rsid w:val="00004D53"/>
    <w:rsid w:val="00004E44"/>
    <w:rsid w:val="00004FCF"/>
    <w:rsid w:val="0000684B"/>
    <w:rsid w:val="00006B75"/>
    <w:rsid w:val="00006F2D"/>
    <w:rsid w:val="000070AE"/>
    <w:rsid w:val="000071C3"/>
    <w:rsid w:val="00007490"/>
    <w:rsid w:val="00010E4B"/>
    <w:rsid w:val="00011948"/>
    <w:rsid w:val="000121ED"/>
    <w:rsid w:val="00012502"/>
    <w:rsid w:val="00012C15"/>
    <w:rsid w:val="0001316A"/>
    <w:rsid w:val="00013952"/>
    <w:rsid w:val="0001482A"/>
    <w:rsid w:val="00014CE7"/>
    <w:rsid w:val="000154FC"/>
    <w:rsid w:val="000155E7"/>
    <w:rsid w:val="00015B2C"/>
    <w:rsid w:val="00016533"/>
    <w:rsid w:val="00016DF0"/>
    <w:rsid w:val="00017144"/>
    <w:rsid w:val="00017BA3"/>
    <w:rsid w:val="00020888"/>
    <w:rsid w:val="000209BF"/>
    <w:rsid w:val="000211A0"/>
    <w:rsid w:val="00021364"/>
    <w:rsid w:val="00021477"/>
    <w:rsid w:val="00021BB7"/>
    <w:rsid w:val="00022248"/>
    <w:rsid w:val="00022316"/>
    <w:rsid w:val="00022862"/>
    <w:rsid w:val="00022C77"/>
    <w:rsid w:val="00022DD1"/>
    <w:rsid w:val="00023421"/>
    <w:rsid w:val="00023B2B"/>
    <w:rsid w:val="00024386"/>
    <w:rsid w:val="000251E0"/>
    <w:rsid w:val="00025BF2"/>
    <w:rsid w:val="00025F27"/>
    <w:rsid w:val="00026CF4"/>
    <w:rsid w:val="00030322"/>
    <w:rsid w:val="00030417"/>
    <w:rsid w:val="00031263"/>
    <w:rsid w:val="00033C5E"/>
    <w:rsid w:val="0003403A"/>
    <w:rsid w:val="00035555"/>
    <w:rsid w:val="00036349"/>
    <w:rsid w:val="000367EE"/>
    <w:rsid w:val="00036EF0"/>
    <w:rsid w:val="00037553"/>
    <w:rsid w:val="0003772C"/>
    <w:rsid w:val="00037C03"/>
    <w:rsid w:val="00037DF2"/>
    <w:rsid w:val="0004000C"/>
    <w:rsid w:val="000408D4"/>
    <w:rsid w:val="00040CAE"/>
    <w:rsid w:val="000413B4"/>
    <w:rsid w:val="00041F85"/>
    <w:rsid w:val="00042873"/>
    <w:rsid w:val="00043508"/>
    <w:rsid w:val="00043547"/>
    <w:rsid w:val="00043987"/>
    <w:rsid w:val="0004435F"/>
    <w:rsid w:val="00044852"/>
    <w:rsid w:val="000449EB"/>
    <w:rsid w:val="00044DC9"/>
    <w:rsid w:val="00044DDA"/>
    <w:rsid w:val="00045231"/>
    <w:rsid w:val="000452A9"/>
    <w:rsid w:val="00045EB9"/>
    <w:rsid w:val="00046633"/>
    <w:rsid w:val="00046B17"/>
    <w:rsid w:val="00046C8D"/>
    <w:rsid w:val="00046DF7"/>
    <w:rsid w:val="00046E87"/>
    <w:rsid w:val="00047E2E"/>
    <w:rsid w:val="0005029A"/>
    <w:rsid w:val="00050B91"/>
    <w:rsid w:val="00051924"/>
    <w:rsid w:val="00051964"/>
    <w:rsid w:val="000519A1"/>
    <w:rsid w:val="00051B2B"/>
    <w:rsid w:val="0005290B"/>
    <w:rsid w:val="00053554"/>
    <w:rsid w:val="0005376D"/>
    <w:rsid w:val="000546DF"/>
    <w:rsid w:val="0005520F"/>
    <w:rsid w:val="00055668"/>
    <w:rsid w:val="00055ABB"/>
    <w:rsid w:val="00055D23"/>
    <w:rsid w:val="000564A1"/>
    <w:rsid w:val="000565D4"/>
    <w:rsid w:val="00056CF0"/>
    <w:rsid w:val="00056F2F"/>
    <w:rsid w:val="0006014F"/>
    <w:rsid w:val="00060944"/>
    <w:rsid w:val="0006107A"/>
    <w:rsid w:val="00062115"/>
    <w:rsid w:val="00062D75"/>
    <w:rsid w:val="000632E8"/>
    <w:rsid w:val="0006387E"/>
    <w:rsid w:val="00063A63"/>
    <w:rsid w:val="00063D9B"/>
    <w:rsid w:val="00064F54"/>
    <w:rsid w:val="00064FA9"/>
    <w:rsid w:val="0006552F"/>
    <w:rsid w:val="0006556D"/>
    <w:rsid w:val="00065989"/>
    <w:rsid w:val="0006599B"/>
    <w:rsid w:val="00065AEA"/>
    <w:rsid w:val="00065E31"/>
    <w:rsid w:val="00066332"/>
    <w:rsid w:val="00066776"/>
    <w:rsid w:val="00066EC5"/>
    <w:rsid w:val="00066F64"/>
    <w:rsid w:val="00067090"/>
    <w:rsid w:val="0006745D"/>
    <w:rsid w:val="0006758A"/>
    <w:rsid w:val="000676F2"/>
    <w:rsid w:val="00070C97"/>
    <w:rsid w:val="000720D4"/>
    <w:rsid w:val="00072C0C"/>
    <w:rsid w:val="00072D8D"/>
    <w:rsid w:val="000737F8"/>
    <w:rsid w:val="00073B22"/>
    <w:rsid w:val="00073C4F"/>
    <w:rsid w:val="00074ED0"/>
    <w:rsid w:val="00075E80"/>
    <w:rsid w:val="00076094"/>
    <w:rsid w:val="000768F4"/>
    <w:rsid w:val="0007713C"/>
    <w:rsid w:val="000776FF"/>
    <w:rsid w:val="0008072B"/>
    <w:rsid w:val="00080AA3"/>
    <w:rsid w:val="000813E4"/>
    <w:rsid w:val="000814B2"/>
    <w:rsid w:val="00081F83"/>
    <w:rsid w:val="000825EC"/>
    <w:rsid w:val="000826A9"/>
    <w:rsid w:val="000835EE"/>
    <w:rsid w:val="000844C8"/>
    <w:rsid w:val="000849E5"/>
    <w:rsid w:val="0008551C"/>
    <w:rsid w:val="0008553F"/>
    <w:rsid w:val="00085AD1"/>
    <w:rsid w:val="00085C9F"/>
    <w:rsid w:val="00086DC5"/>
    <w:rsid w:val="0008746E"/>
    <w:rsid w:val="00087BA4"/>
    <w:rsid w:val="00087DB9"/>
    <w:rsid w:val="000902F4"/>
    <w:rsid w:val="000912A6"/>
    <w:rsid w:val="0009135A"/>
    <w:rsid w:val="00091D5D"/>
    <w:rsid w:val="0009315F"/>
    <w:rsid w:val="000932F3"/>
    <w:rsid w:val="00093E9C"/>
    <w:rsid w:val="00094ECD"/>
    <w:rsid w:val="00095779"/>
    <w:rsid w:val="0009693A"/>
    <w:rsid w:val="000976D3"/>
    <w:rsid w:val="000A1D34"/>
    <w:rsid w:val="000A1D89"/>
    <w:rsid w:val="000A23BC"/>
    <w:rsid w:val="000A2977"/>
    <w:rsid w:val="000A29AF"/>
    <w:rsid w:val="000A3077"/>
    <w:rsid w:val="000A35C3"/>
    <w:rsid w:val="000A36F3"/>
    <w:rsid w:val="000A52C2"/>
    <w:rsid w:val="000A532A"/>
    <w:rsid w:val="000A56FE"/>
    <w:rsid w:val="000A6042"/>
    <w:rsid w:val="000A7199"/>
    <w:rsid w:val="000A7B4A"/>
    <w:rsid w:val="000A7B87"/>
    <w:rsid w:val="000B0588"/>
    <w:rsid w:val="000B11B8"/>
    <w:rsid w:val="000B135D"/>
    <w:rsid w:val="000B2CDD"/>
    <w:rsid w:val="000B36B7"/>
    <w:rsid w:val="000B56E2"/>
    <w:rsid w:val="000B57C1"/>
    <w:rsid w:val="000B57D0"/>
    <w:rsid w:val="000B5FBA"/>
    <w:rsid w:val="000B5FE4"/>
    <w:rsid w:val="000B6CCF"/>
    <w:rsid w:val="000B6F0C"/>
    <w:rsid w:val="000B70CF"/>
    <w:rsid w:val="000B73C3"/>
    <w:rsid w:val="000C3024"/>
    <w:rsid w:val="000C3DF8"/>
    <w:rsid w:val="000C456B"/>
    <w:rsid w:val="000C4B69"/>
    <w:rsid w:val="000C4BF7"/>
    <w:rsid w:val="000C4DBF"/>
    <w:rsid w:val="000C5670"/>
    <w:rsid w:val="000C5828"/>
    <w:rsid w:val="000C584F"/>
    <w:rsid w:val="000C58EA"/>
    <w:rsid w:val="000C7DD5"/>
    <w:rsid w:val="000D0140"/>
    <w:rsid w:val="000D025E"/>
    <w:rsid w:val="000D0277"/>
    <w:rsid w:val="000D04A2"/>
    <w:rsid w:val="000D0AB8"/>
    <w:rsid w:val="000D0C2A"/>
    <w:rsid w:val="000D1615"/>
    <w:rsid w:val="000D1805"/>
    <w:rsid w:val="000D1F30"/>
    <w:rsid w:val="000D23FD"/>
    <w:rsid w:val="000D28C9"/>
    <w:rsid w:val="000D41C4"/>
    <w:rsid w:val="000D4807"/>
    <w:rsid w:val="000D4A36"/>
    <w:rsid w:val="000D4E00"/>
    <w:rsid w:val="000D5010"/>
    <w:rsid w:val="000D517A"/>
    <w:rsid w:val="000D52E0"/>
    <w:rsid w:val="000D54A8"/>
    <w:rsid w:val="000D57B8"/>
    <w:rsid w:val="000D5ABB"/>
    <w:rsid w:val="000D6E3E"/>
    <w:rsid w:val="000D6ECA"/>
    <w:rsid w:val="000D74C1"/>
    <w:rsid w:val="000E0578"/>
    <w:rsid w:val="000E12B3"/>
    <w:rsid w:val="000E1388"/>
    <w:rsid w:val="000E1A64"/>
    <w:rsid w:val="000E26CC"/>
    <w:rsid w:val="000E2E36"/>
    <w:rsid w:val="000E33B2"/>
    <w:rsid w:val="000E453B"/>
    <w:rsid w:val="000E4DB4"/>
    <w:rsid w:val="000E525F"/>
    <w:rsid w:val="000E58FF"/>
    <w:rsid w:val="000E5DFD"/>
    <w:rsid w:val="000E6D57"/>
    <w:rsid w:val="000E6FE2"/>
    <w:rsid w:val="000E7028"/>
    <w:rsid w:val="000E7592"/>
    <w:rsid w:val="000E7BD1"/>
    <w:rsid w:val="000F0D30"/>
    <w:rsid w:val="000F1AA1"/>
    <w:rsid w:val="000F20A5"/>
    <w:rsid w:val="000F21D9"/>
    <w:rsid w:val="000F22C3"/>
    <w:rsid w:val="000F2597"/>
    <w:rsid w:val="000F30CB"/>
    <w:rsid w:val="000F3150"/>
    <w:rsid w:val="000F3CED"/>
    <w:rsid w:val="000F474B"/>
    <w:rsid w:val="000F47E3"/>
    <w:rsid w:val="000F49D7"/>
    <w:rsid w:val="000F5C71"/>
    <w:rsid w:val="000F60EF"/>
    <w:rsid w:val="000F637D"/>
    <w:rsid w:val="000F6B4C"/>
    <w:rsid w:val="000F6F52"/>
    <w:rsid w:val="000F7AAA"/>
    <w:rsid w:val="000F7BD2"/>
    <w:rsid w:val="00100472"/>
    <w:rsid w:val="0010059E"/>
    <w:rsid w:val="00100AEA"/>
    <w:rsid w:val="00100C67"/>
    <w:rsid w:val="00101BE3"/>
    <w:rsid w:val="00101C19"/>
    <w:rsid w:val="00101D99"/>
    <w:rsid w:val="0010254E"/>
    <w:rsid w:val="00103C23"/>
    <w:rsid w:val="001043B9"/>
    <w:rsid w:val="00104A77"/>
    <w:rsid w:val="00104CDF"/>
    <w:rsid w:val="00105534"/>
    <w:rsid w:val="0010600F"/>
    <w:rsid w:val="00106867"/>
    <w:rsid w:val="00106A6A"/>
    <w:rsid w:val="00106F6C"/>
    <w:rsid w:val="00110121"/>
    <w:rsid w:val="00110205"/>
    <w:rsid w:val="0011027F"/>
    <w:rsid w:val="00110903"/>
    <w:rsid w:val="00110C59"/>
    <w:rsid w:val="00110D1B"/>
    <w:rsid w:val="00110F6F"/>
    <w:rsid w:val="0011180A"/>
    <w:rsid w:val="0011182E"/>
    <w:rsid w:val="00111F57"/>
    <w:rsid w:val="00112D86"/>
    <w:rsid w:val="00112FB5"/>
    <w:rsid w:val="0011345B"/>
    <w:rsid w:val="001138A5"/>
    <w:rsid w:val="00113B7C"/>
    <w:rsid w:val="00113C15"/>
    <w:rsid w:val="00113C96"/>
    <w:rsid w:val="0011486B"/>
    <w:rsid w:val="00114B38"/>
    <w:rsid w:val="00114E61"/>
    <w:rsid w:val="00115437"/>
    <w:rsid w:val="00115555"/>
    <w:rsid w:val="00115D68"/>
    <w:rsid w:val="00115E3F"/>
    <w:rsid w:val="0011681D"/>
    <w:rsid w:val="00116F27"/>
    <w:rsid w:val="0011713C"/>
    <w:rsid w:val="0011774B"/>
    <w:rsid w:val="00120365"/>
    <w:rsid w:val="00120B95"/>
    <w:rsid w:val="00121590"/>
    <w:rsid w:val="00121834"/>
    <w:rsid w:val="00122284"/>
    <w:rsid w:val="00122BF2"/>
    <w:rsid w:val="001237AA"/>
    <w:rsid w:val="001245F1"/>
    <w:rsid w:val="001246DF"/>
    <w:rsid w:val="001264A6"/>
    <w:rsid w:val="00126F80"/>
    <w:rsid w:val="00127448"/>
    <w:rsid w:val="00127999"/>
    <w:rsid w:val="00127AE4"/>
    <w:rsid w:val="0013000F"/>
    <w:rsid w:val="00130312"/>
    <w:rsid w:val="00130349"/>
    <w:rsid w:val="0013093D"/>
    <w:rsid w:val="00132306"/>
    <w:rsid w:val="001324CE"/>
    <w:rsid w:val="00133D77"/>
    <w:rsid w:val="001341DA"/>
    <w:rsid w:val="00134BA5"/>
    <w:rsid w:val="00134E10"/>
    <w:rsid w:val="00135183"/>
    <w:rsid w:val="001353E0"/>
    <w:rsid w:val="00135B10"/>
    <w:rsid w:val="00135BDE"/>
    <w:rsid w:val="001362EF"/>
    <w:rsid w:val="00136364"/>
    <w:rsid w:val="0013713B"/>
    <w:rsid w:val="00137E67"/>
    <w:rsid w:val="0014058D"/>
    <w:rsid w:val="00140788"/>
    <w:rsid w:val="00140867"/>
    <w:rsid w:val="0014159E"/>
    <w:rsid w:val="00143778"/>
    <w:rsid w:val="00143B22"/>
    <w:rsid w:val="00143C73"/>
    <w:rsid w:val="00144076"/>
    <w:rsid w:val="0014413F"/>
    <w:rsid w:val="001442F7"/>
    <w:rsid w:val="00145988"/>
    <w:rsid w:val="0014642B"/>
    <w:rsid w:val="001465CA"/>
    <w:rsid w:val="001467FA"/>
    <w:rsid w:val="00146AFF"/>
    <w:rsid w:val="0014710B"/>
    <w:rsid w:val="001472A8"/>
    <w:rsid w:val="001478C1"/>
    <w:rsid w:val="00150C44"/>
    <w:rsid w:val="001510D7"/>
    <w:rsid w:val="0015215F"/>
    <w:rsid w:val="001528BE"/>
    <w:rsid w:val="0015328E"/>
    <w:rsid w:val="00153374"/>
    <w:rsid w:val="001534B9"/>
    <w:rsid w:val="001536F0"/>
    <w:rsid w:val="00153B49"/>
    <w:rsid w:val="00154762"/>
    <w:rsid w:val="0015509A"/>
    <w:rsid w:val="001550EA"/>
    <w:rsid w:val="00155660"/>
    <w:rsid w:val="0015603E"/>
    <w:rsid w:val="0015635D"/>
    <w:rsid w:val="001566AC"/>
    <w:rsid w:val="00156FAA"/>
    <w:rsid w:val="00157124"/>
    <w:rsid w:val="0015763D"/>
    <w:rsid w:val="00157876"/>
    <w:rsid w:val="00157ADE"/>
    <w:rsid w:val="00157EBC"/>
    <w:rsid w:val="0016012E"/>
    <w:rsid w:val="001602DD"/>
    <w:rsid w:val="00160494"/>
    <w:rsid w:val="00160C7A"/>
    <w:rsid w:val="00161287"/>
    <w:rsid w:val="0016271B"/>
    <w:rsid w:val="00162BE0"/>
    <w:rsid w:val="00162F39"/>
    <w:rsid w:val="0016469E"/>
    <w:rsid w:val="001647CD"/>
    <w:rsid w:val="00165FA1"/>
    <w:rsid w:val="00166413"/>
    <w:rsid w:val="00166497"/>
    <w:rsid w:val="001664AD"/>
    <w:rsid w:val="001664FC"/>
    <w:rsid w:val="00166C49"/>
    <w:rsid w:val="0016729C"/>
    <w:rsid w:val="00167CBA"/>
    <w:rsid w:val="0017017C"/>
    <w:rsid w:val="00170B3C"/>
    <w:rsid w:val="001715E0"/>
    <w:rsid w:val="00171717"/>
    <w:rsid w:val="00171C39"/>
    <w:rsid w:val="00171DE9"/>
    <w:rsid w:val="00172EF6"/>
    <w:rsid w:val="00173282"/>
    <w:rsid w:val="001732AA"/>
    <w:rsid w:val="00173731"/>
    <w:rsid w:val="00173B27"/>
    <w:rsid w:val="00173DF9"/>
    <w:rsid w:val="00174635"/>
    <w:rsid w:val="00174822"/>
    <w:rsid w:val="00174851"/>
    <w:rsid w:val="001748EF"/>
    <w:rsid w:val="00175006"/>
    <w:rsid w:val="00175B30"/>
    <w:rsid w:val="00175BBF"/>
    <w:rsid w:val="001760CF"/>
    <w:rsid w:val="00176284"/>
    <w:rsid w:val="001771AE"/>
    <w:rsid w:val="001774BB"/>
    <w:rsid w:val="00177B66"/>
    <w:rsid w:val="00180611"/>
    <w:rsid w:val="00180790"/>
    <w:rsid w:val="00180C22"/>
    <w:rsid w:val="00181087"/>
    <w:rsid w:val="00181EED"/>
    <w:rsid w:val="00182B76"/>
    <w:rsid w:val="00182EFB"/>
    <w:rsid w:val="00183276"/>
    <w:rsid w:val="00183AC0"/>
    <w:rsid w:val="00183EBC"/>
    <w:rsid w:val="00183FAC"/>
    <w:rsid w:val="0018403F"/>
    <w:rsid w:val="00184472"/>
    <w:rsid w:val="001844A9"/>
    <w:rsid w:val="0018451B"/>
    <w:rsid w:val="001849EB"/>
    <w:rsid w:val="0018628F"/>
    <w:rsid w:val="001866DC"/>
    <w:rsid w:val="00186735"/>
    <w:rsid w:val="00187A93"/>
    <w:rsid w:val="00187B3B"/>
    <w:rsid w:val="0019061A"/>
    <w:rsid w:val="00190D96"/>
    <w:rsid w:val="001913C7"/>
    <w:rsid w:val="00191742"/>
    <w:rsid w:val="0019208F"/>
    <w:rsid w:val="001920C7"/>
    <w:rsid w:val="0019245A"/>
    <w:rsid w:val="001927E7"/>
    <w:rsid w:val="00194824"/>
    <w:rsid w:val="00195D89"/>
    <w:rsid w:val="00195DB8"/>
    <w:rsid w:val="0019644F"/>
    <w:rsid w:val="0019719F"/>
    <w:rsid w:val="00197908"/>
    <w:rsid w:val="00197FE9"/>
    <w:rsid w:val="001A05C9"/>
    <w:rsid w:val="001A0B70"/>
    <w:rsid w:val="001A119D"/>
    <w:rsid w:val="001A1F97"/>
    <w:rsid w:val="001A3106"/>
    <w:rsid w:val="001A396B"/>
    <w:rsid w:val="001A402E"/>
    <w:rsid w:val="001A42BD"/>
    <w:rsid w:val="001A56BB"/>
    <w:rsid w:val="001A69DD"/>
    <w:rsid w:val="001A705C"/>
    <w:rsid w:val="001A7540"/>
    <w:rsid w:val="001B0240"/>
    <w:rsid w:val="001B16B5"/>
    <w:rsid w:val="001B2722"/>
    <w:rsid w:val="001B3855"/>
    <w:rsid w:val="001B50E4"/>
    <w:rsid w:val="001B512C"/>
    <w:rsid w:val="001B59B9"/>
    <w:rsid w:val="001C10F4"/>
    <w:rsid w:val="001C14BF"/>
    <w:rsid w:val="001C198A"/>
    <w:rsid w:val="001C1A7A"/>
    <w:rsid w:val="001C1D66"/>
    <w:rsid w:val="001C22BB"/>
    <w:rsid w:val="001C258B"/>
    <w:rsid w:val="001C339B"/>
    <w:rsid w:val="001C3636"/>
    <w:rsid w:val="001C36C6"/>
    <w:rsid w:val="001C3F87"/>
    <w:rsid w:val="001C4187"/>
    <w:rsid w:val="001C45F5"/>
    <w:rsid w:val="001C4F16"/>
    <w:rsid w:val="001C5450"/>
    <w:rsid w:val="001C5FD5"/>
    <w:rsid w:val="001C66C4"/>
    <w:rsid w:val="001C6F4B"/>
    <w:rsid w:val="001C77D7"/>
    <w:rsid w:val="001C7F67"/>
    <w:rsid w:val="001D0062"/>
    <w:rsid w:val="001D03E4"/>
    <w:rsid w:val="001D0CE1"/>
    <w:rsid w:val="001D1599"/>
    <w:rsid w:val="001D15D7"/>
    <w:rsid w:val="001D172E"/>
    <w:rsid w:val="001D1BA3"/>
    <w:rsid w:val="001D1C32"/>
    <w:rsid w:val="001D29CF"/>
    <w:rsid w:val="001D2B1E"/>
    <w:rsid w:val="001D2C2A"/>
    <w:rsid w:val="001D2CF7"/>
    <w:rsid w:val="001D2D6E"/>
    <w:rsid w:val="001D3370"/>
    <w:rsid w:val="001D46D1"/>
    <w:rsid w:val="001D50E3"/>
    <w:rsid w:val="001D52A3"/>
    <w:rsid w:val="001D5837"/>
    <w:rsid w:val="001D5E8E"/>
    <w:rsid w:val="001D6FCD"/>
    <w:rsid w:val="001D7443"/>
    <w:rsid w:val="001D74B7"/>
    <w:rsid w:val="001D7A01"/>
    <w:rsid w:val="001D7E74"/>
    <w:rsid w:val="001E059B"/>
    <w:rsid w:val="001E0D77"/>
    <w:rsid w:val="001E10B2"/>
    <w:rsid w:val="001E1C0B"/>
    <w:rsid w:val="001E2907"/>
    <w:rsid w:val="001E2C30"/>
    <w:rsid w:val="001E35D8"/>
    <w:rsid w:val="001E3A27"/>
    <w:rsid w:val="001E3D38"/>
    <w:rsid w:val="001E5262"/>
    <w:rsid w:val="001E55AC"/>
    <w:rsid w:val="001E5FE9"/>
    <w:rsid w:val="001E7245"/>
    <w:rsid w:val="001E7AF0"/>
    <w:rsid w:val="001E7DD8"/>
    <w:rsid w:val="001E7EE6"/>
    <w:rsid w:val="001F05F6"/>
    <w:rsid w:val="001F087C"/>
    <w:rsid w:val="001F152E"/>
    <w:rsid w:val="001F2450"/>
    <w:rsid w:val="001F29E6"/>
    <w:rsid w:val="001F326D"/>
    <w:rsid w:val="001F352B"/>
    <w:rsid w:val="001F3806"/>
    <w:rsid w:val="001F386C"/>
    <w:rsid w:val="001F46EC"/>
    <w:rsid w:val="001F4E0B"/>
    <w:rsid w:val="001F5239"/>
    <w:rsid w:val="001F56CB"/>
    <w:rsid w:val="001F6484"/>
    <w:rsid w:val="001F6902"/>
    <w:rsid w:val="001F7693"/>
    <w:rsid w:val="001F7CD8"/>
    <w:rsid w:val="001F7E1D"/>
    <w:rsid w:val="0020015D"/>
    <w:rsid w:val="00201060"/>
    <w:rsid w:val="002012A1"/>
    <w:rsid w:val="002012C0"/>
    <w:rsid w:val="00201399"/>
    <w:rsid w:val="002024BA"/>
    <w:rsid w:val="00202751"/>
    <w:rsid w:val="00202BB4"/>
    <w:rsid w:val="00203638"/>
    <w:rsid w:val="00203F22"/>
    <w:rsid w:val="002040D3"/>
    <w:rsid w:val="00204290"/>
    <w:rsid w:val="0020469A"/>
    <w:rsid w:val="00204CD3"/>
    <w:rsid w:val="002052E1"/>
    <w:rsid w:val="00205DF0"/>
    <w:rsid w:val="00206BE9"/>
    <w:rsid w:val="00206F90"/>
    <w:rsid w:val="0021067B"/>
    <w:rsid w:val="002108EF"/>
    <w:rsid w:val="0021094E"/>
    <w:rsid w:val="00210FCE"/>
    <w:rsid w:val="00212416"/>
    <w:rsid w:val="002126F6"/>
    <w:rsid w:val="00212B32"/>
    <w:rsid w:val="00212F02"/>
    <w:rsid w:val="00213590"/>
    <w:rsid w:val="0021477C"/>
    <w:rsid w:val="002158F1"/>
    <w:rsid w:val="00215D9E"/>
    <w:rsid w:val="0021604C"/>
    <w:rsid w:val="0021626B"/>
    <w:rsid w:val="0021681F"/>
    <w:rsid w:val="002172CE"/>
    <w:rsid w:val="00217392"/>
    <w:rsid w:val="0021763C"/>
    <w:rsid w:val="00217E43"/>
    <w:rsid w:val="002215FE"/>
    <w:rsid w:val="00221659"/>
    <w:rsid w:val="00221926"/>
    <w:rsid w:val="00221ADC"/>
    <w:rsid w:val="00222496"/>
    <w:rsid w:val="00222FE3"/>
    <w:rsid w:val="002234C4"/>
    <w:rsid w:val="00223A43"/>
    <w:rsid w:val="00223C01"/>
    <w:rsid w:val="00223F08"/>
    <w:rsid w:val="0022420B"/>
    <w:rsid w:val="00225C06"/>
    <w:rsid w:val="00226209"/>
    <w:rsid w:val="002266E5"/>
    <w:rsid w:val="0022743A"/>
    <w:rsid w:val="002300E5"/>
    <w:rsid w:val="00230297"/>
    <w:rsid w:val="0023040F"/>
    <w:rsid w:val="0023042D"/>
    <w:rsid w:val="00231C04"/>
    <w:rsid w:val="00231FF6"/>
    <w:rsid w:val="00232403"/>
    <w:rsid w:val="002329E2"/>
    <w:rsid w:val="00232A14"/>
    <w:rsid w:val="00232E19"/>
    <w:rsid w:val="002340B5"/>
    <w:rsid w:val="00234196"/>
    <w:rsid w:val="00234A6F"/>
    <w:rsid w:val="00234D12"/>
    <w:rsid w:val="00234D78"/>
    <w:rsid w:val="0023628E"/>
    <w:rsid w:val="00236D10"/>
    <w:rsid w:val="00236F22"/>
    <w:rsid w:val="002371B8"/>
    <w:rsid w:val="00237CF4"/>
    <w:rsid w:val="00240312"/>
    <w:rsid w:val="00240BC1"/>
    <w:rsid w:val="002412F8"/>
    <w:rsid w:val="00241415"/>
    <w:rsid w:val="00241500"/>
    <w:rsid w:val="00242070"/>
    <w:rsid w:val="00243013"/>
    <w:rsid w:val="002432E8"/>
    <w:rsid w:val="00243868"/>
    <w:rsid w:val="00243944"/>
    <w:rsid w:val="00243A88"/>
    <w:rsid w:val="0024400C"/>
    <w:rsid w:val="00244197"/>
    <w:rsid w:val="0024609E"/>
    <w:rsid w:val="0024658C"/>
    <w:rsid w:val="002466A4"/>
    <w:rsid w:val="002467B0"/>
    <w:rsid w:val="0024689F"/>
    <w:rsid w:val="00246BA5"/>
    <w:rsid w:val="00246BDE"/>
    <w:rsid w:val="00246C77"/>
    <w:rsid w:val="00246D26"/>
    <w:rsid w:val="002477E5"/>
    <w:rsid w:val="00247959"/>
    <w:rsid w:val="002515D5"/>
    <w:rsid w:val="0025191A"/>
    <w:rsid w:val="002522D1"/>
    <w:rsid w:val="0025259C"/>
    <w:rsid w:val="00252BE0"/>
    <w:rsid w:val="0025488E"/>
    <w:rsid w:val="00254C5A"/>
    <w:rsid w:val="0025520C"/>
    <w:rsid w:val="00255556"/>
    <w:rsid w:val="002557DA"/>
    <w:rsid w:val="00255C95"/>
    <w:rsid w:val="00256177"/>
    <w:rsid w:val="0025660B"/>
    <w:rsid w:val="002569E1"/>
    <w:rsid w:val="0025705E"/>
    <w:rsid w:val="0025785D"/>
    <w:rsid w:val="002579AD"/>
    <w:rsid w:val="00257C42"/>
    <w:rsid w:val="00257DDD"/>
    <w:rsid w:val="0026003C"/>
    <w:rsid w:val="00260D99"/>
    <w:rsid w:val="00260EEB"/>
    <w:rsid w:val="00260F06"/>
    <w:rsid w:val="00261096"/>
    <w:rsid w:val="002617A5"/>
    <w:rsid w:val="00261D34"/>
    <w:rsid w:val="0026215A"/>
    <w:rsid w:val="0026223F"/>
    <w:rsid w:val="00263906"/>
    <w:rsid w:val="0026412A"/>
    <w:rsid w:val="00264843"/>
    <w:rsid w:val="0026535B"/>
    <w:rsid w:val="002655E5"/>
    <w:rsid w:val="0026639A"/>
    <w:rsid w:val="0026648C"/>
    <w:rsid w:val="002667F5"/>
    <w:rsid w:val="0026788F"/>
    <w:rsid w:val="00270900"/>
    <w:rsid w:val="00271396"/>
    <w:rsid w:val="00271557"/>
    <w:rsid w:val="00271638"/>
    <w:rsid w:val="00272053"/>
    <w:rsid w:val="00272B37"/>
    <w:rsid w:val="00273260"/>
    <w:rsid w:val="00273751"/>
    <w:rsid w:val="002749F3"/>
    <w:rsid w:val="00274B7D"/>
    <w:rsid w:val="00274BB4"/>
    <w:rsid w:val="00274E01"/>
    <w:rsid w:val="00274F5A"/>
    <w:rsid w:val="00275465"/>
    <w:rsid w:val="002755AD"/>
    <w:rsid w:val="002760E7"/>
    <w:rsid w:val="002762BA"/>
    <w:rsid w:val="00277526"/>
    <w:rsid w:val="00277C07"/>
    <w:rsid w:val="002806A9"/>
    <w:rsid w:val="00280DD3"/>
    <w:rsid w:val="00280F54"/>
    <w:rsid w:val="00281578"/>
    <w:rsid w:val="00281E4E"/>
    <w:rsid w:val="002828E2"/>
    <w:rsid w:val="00282AE0"/>
    <w:rsid w:val="00283351"/>
    <w:rsid w:val="00283C2A"/>
    <w:rsid w:val="002846F9"/>
    <w:rsid w:val="00284D11"/>
    <w:rsid w:val="002850E0"/>
    <w:rsid w:val="002855DD"/>
    <w:rsid w:val="00285628"/>
    <w:rsid w:val="00285839"/>
    <w:rsid w:val="00285D36"/>
    <w:rsid w:val="00285F14"/>
    <w:rsid w:val="00286165"/>
    <w:rsid w:val="002862D1"/>
    <w:rsid w:val="0028662A"/>
    <w:rsid w:val="00286A69"/>
    <w:rsid w:val="002878BA"/>
    <w:rsid w:val="002879FF"/>
    <w:rsid w:val="00290CE9"/>
    <w:rsid w:val="002913A6"/>
    <w:rsid w:val="00291485"/>
    <w:rsid w:val="0029279D"/>
    <w:rsid w:val="0029296A"/>
    <w:rsid w:val="00293198"/>
    <w:rsid w:val="002948C7"/>
    <w:rsid w:val="00294EA8"/>
    <w:rsid w:val="002956C6"/>
    <w:rsid w:val="00295755"/>
    <w:rsid w:val="002958BB"/>
    <w:rsid w:val="00295DB0"/>
    <w:rsid w:val="00297006"/>
    <w:rsid w:val="002971AA"/>
    <w:rsid w:val="002A0105"/>
    <w:rsid w:val="002A0477"/>
    <w:rsid w:val="002A089F"/>
    <w:rsid w:val="002A097F"/>
    <w:rsid w:val="002A18B1"/>
    <w:rsid w:val="002A1BCE"/>
    <w:rsid w:val="002A2696"/>
    <w:rsid w:val="002A30D4"/>
    <w:rsid w:val="002A42AE"/>
    <w:rsid w:val="002A4321"/>
    <w:rsid w:val="002A43F9"/>
    <w:rsid w:val="002A47B1"/>
    <w:rsid w:val="002A50F4"/>
    <w:rsid w:val="002A5D1F"/>
    <w:rsid w:val="002A6A45"/>
    <w:rsid w:val="002A7AA0"/>
    <w:rsid w:val="002A7D9F"/>
    <w:rsid w:val="002B03B8"/>
    <w:rsid w:val="002B091B"/>
    <w:rsid w:val="002B12D3"/>
    <w:rsid w:val="002B1456"/>
    <w:rsid w:val="002B1808"/>
    <w:rsid w:val="002B1CE7"/>
    <w:rsid w:val="002B2F08"/>
    <w:rsid w:val="002B37CB"/>
    <w:rsid w:val="002B3B07"/>
    <w:rsid w:val="002B462F"/>
    <w:rsid w:val="002B501C"/>
    <w:rsid w:val="002B5277"/>
    <w:rsid w:val="002B5477"/>
    <w:rsid w:val="002B5719"/>
    <w:rsid w:val="002B639A"/>
    <w:rsid w:val="002B6FDD"/>
    <w:rsid w:val="002B7B7C"/>
    <w:rsid w:val="002C03B0"/>
    <w:rsid w:val="002C0954"/>
    <w:rsid w:val="002C0BB7"/>
    <w:rsid w:val="002C12D5"/>
    <w:rsid w:val="002C1B48"/>
    <w:rsid w:val="002C2F3A"/>
    <w:rsid w:val="002C3B2B"/>
    <w:rsid w:val="002C3D99"/>
    <w:rsid w:val="002C434F"/>
    <w:rsid w:val="002C5395"/>
    <w:rsid w:val="002C5F60"/>
    <w:rsid w:val="002C717A"/>
    <w:rsid w:val="002C74C2"/>
    <w:rsid w:val="002C7F80"/>
    <w:rsid w:val="002D02EE"/>
    <w:rsid w:val="002D0A06"/>
    <w:rsid w:val="002D0B7F"/>
    <w:rsid w:val="002D0DC3"/>
    <w:rsid w:val="002D0E8A"/>
    <w:rsid w:val="002D1E47"/>
    <w:rsid w:val="002D1F69"/>
    <w:rsid w:val="002D3275"/>
    <w:rsid w:val="002D5C01"/>
    <w:rsid w:val="002D6269"/>
    <w:rsid w:val="002D71E7"/>
    <w:rsid w:val="002D7899"/>
    <w:rsid w:val="002D793D"/>
    <w:rsid w:val="002D7F44"/>
    <w:rsid w:val="002E0356"/>
    <w:rsid w:val="002E0A25"/>
    <w:rsid w:val="002E1AF0"/>
    <w:rsid w:val="002E2140"/>
    <w:rsid w:val="002E23B7"/>
    <w:rsid w:val="002E266A"/>
    <w:rsid w:val="002E2E77"/>
    <w:rsid w:val="002E349D"/>
    <w:rsid w:val="002E3891"/>
    <w:rsid w:val="002E4535"/>
    <w:rsid w:val="002E4BB2"/>
    <w:rsid w:val="002E4D2D"/>
    <w:rsid w:val="002E4D32"/>
    <w:rsid w:val="002E5281"/>
    <w:rsid w:val="002E5630"/>
    <w:rsid w:val="002E5FD3"/>
    <w:rsid w:val="002E69A7"/>
    <w:rsid w:val="002E7524"/>
    <w:rsid w:val="002E76F4"/>
    <w:rsid w:val="002E79F4"/>
    <w:rsid w:val="002F0DC0"/>
    <w:rsid w:val="002F0E13"/>
    <w:rsid w:val="002F1CC5"/>
    <w:rsid w:val="002F289F"/>
    <w:rsid w:val="002F29AA"/>
    <w:rsid w:val="002F33BE"/>
    <w:rsid w:val="002F3497"/>
    <w:rsid w:val="002F3C76"/>
    <w:rsid w:val="002F3DA4"/>
    <w:rsid w:val="002F466C"/>
    <w:rsid w:val="002F4AC8"/>
    <w:rsid w:val="002F4BAB"/>
    <w:rsid w:val="002F4EED"/>
    <w:rsid w:val="002F4FF1"/>
    <w:rsid w:val="002F5151"/>
    <w:rsid w:val="002F5681"/>
    <w:rsid w:val="002F58BC"/>
    <w:rsid w:val="002F5BC8"/>
    <w:rsid w:val="002F60EE"/>
    <w:rsid w:val="002F6350"/>
    <w:rsid w:val="002F7B78"/>
    <w:rsid w:val="0030007F"/>
    <w:rsid w:val="00300F54"/>
    <w:rsid w:val="00301A8C"/>
    <w:rsid w:val="00301E34"/>
    <w:rsid w:val="00302911"/>
    <w:rsid w:val="00302EED"/>
    <w:rsid w:val="003031ED"/>
    <w:rsid w:val="0030388B"/>
    <w:rsid w:val="00303CE1"/>
    <w:rsid w:val="00303DEF"/>
    <w:rsid w:val="003045C0"/>
    <w:rsid w:val="00305037"/>
    <w:rsid w:val="00305F04"/>
    <w:rsid w:val="00305F82"/>
    <w:rsid w:val="00306478"/>
    <w:rsid w:val="00306A0C"/>
    <w:rsid w:val="00307CF1"/>
    <w:rsid w:val="00310F62"/>
    <w:rsid w:val="00310F7D"/>
    <w:rsid w:val="00311DB4"/>
    <w:rsid w:val="00311F0A"/>
    <w:rsid w:val="00312546"/>
    <w:rsid w:val="00312640"/>
    <w:rsid w:val="00313D7E"/>
    <w:rsid w:val="00314727"/>
    <w:rsid w:val="003149AF"/>
    <w:rsid w:val="00314D47"/>
    <w:rsid w:val="00316E03"/>
    <w:rsid w:val="00317405"/>
    <w:rsid w:val="00317D63"/>
    <w:rsid w:val="00320293"/>
    <w:rsid w:val="00320CF6"/>
    <w:rsid w:val="003226DD"/>
    <w:rsid w:val="00322ED3"/>
    <w:rsid w:val="00323664"/>
    <w:rsid w:val="00323ED2"/>
    <w:rsid w:val="0032407C"/>
    <w:rsid w:val="003242BB"/>
    <w:rsid w:val="003244C0"/>
    <w:rsid w:val="00325207"/>
    <w:rsid w:val="003259B0"/>
    <w:rsid w:val="00325E4C"/>
    <w:rsid w:val="00327BF4"/>
    <w:rsid w:val="00330005"/>
    <w:rsid w:val="00330ACD"/>
    <w:rsid w:val="00331253"/>
    <w:rsid w:val="003323C7"/>
    <w:rsid w:val="003327F5"/>
    <w:rsid w:val="00332A25"/>
    <w:rsid w:val="00333B7B"/>
    <w:rsid w:val="00333C4E"/>
    <w:rsid w:val="00334000"/>
    <w:rsid w:val="00334DA5"/>
    <w:rsid w:val="003357F4"/>
    <w:rsid w:val="0033657E"/>
    <w:rsid w:val="00336DE4"/>
    <w:rsid w:val="00336F8A"/>
    <w:rsid w:val="003403E6"/>
    <w:rsid w:val="003403F6"/>
    <w:rsid w:val="00340FD6"/>
    <w:rsid w:val="00341292"/>
    <w:rsid w:val="0034206A"/>
    <w:rsid w:val="003451D9"/>
    <w:rsid w:val="00345304"/>
    <w:rsid w:val="003455B6"/>
    <w:rsid w:val="00345A91"/>
    <w:rsid w:val="00345FE8"/>
    <w:rsid w:val="003469FE"/>
    <w:rsid w:val="00346AF4"/>
    <w:rsid w:val="00350C3F"/>
    <w:rsid w:val="00350E9E"/>
    <w:rsid w:val="0035177E"/>
    <w:rsid w:val="003517AF"/>
    <w:rsid w:val="003520EF"/>
    <w:rsid w:val="0035241D"/>
    <w:rsid w:val="00352E08"/>
    <w:rsid w:val="0035308A"/>
    <w:rsid w:val="0035456E"/>
    <w:rsid w:val="003551D9"/>
    <w:rsid w:val="003558BC"/>
    <w:rsid w:val="00356430"/>
    <w:rsid w:val="00356809"/>
    <w:rsid w:val="003568B1"/>
    <w:rsid w:val="00356C41"/>
    <w:rsid w:val="00356C94"/>
    <w:rsid w:val="00357047"/>
    <w:rsid w:val="00357587"/>
    <w:rsid w:val="0036028E"/>
    <w:rsid w:val="00360ABC"/>
    <w:rsid w:val="00360B34"/>
    <w:rsid w:val="00360EC6"/>
    <w:rsid w:val="00361453"/>
    <w:rsid w:val="00361C58"/>
    <w:rsid w:val="003627FE"/>
    <w:rsid w:val="00362C04"/>
    <w:rsid w:val="0036345A"/>
    <w:rsid w:val="00363476"/>
    <w:rsid w:val="003634ED"/>
    <w:rsid w:val="00363774"/>
    <w:rsid w:val="0036385A"/>
    <w:rsid w:val="00363CB9"/>
    <w:rsid w:val="0036439A"/>
    <w:rsid w:val="00364BE3"/>
    <w:rsid w:val="00365C1D"/>
    <w:rsid w:val="00367F43"/>
    <w:rsid w:val="003709C3"/>
    <w:rsid w:val="00370AB9"/>
    <w:rsid w:val="003710E4"/>
    <w:rsid w:val="003720B6"/>
    <w:rsid w:val="00372660"/>
    <w:rsid w:val="00372D7A"/>
    <w:rsid w:val="003735D8"/>
    <w:rsid w:val="00373CFF"/>
    <w:rsid w:val="003742B6"/>
    <w:rsid w:val="00375B4B"/>
    <w:rsid w:val="003761AA"/>
    <w:rsid w:val="003778BA"/>
    <w:rsid w:val="00377A1B"/>
    <w:rsid w:val="00381242"/>
    <w:rsid w:val="00381849"/>
    <w:rsid w:val="00381878"/>
    <w:rsid w:val="00381B4A"/>
    <w:rsid w:val="00381DBA"/>
    <w:rsid w:val="00381E11"/>
    <w:rsid w:val="00381E7F"/>
    <w:rsid w:val="00382058"/>
    <w:rsid w:val="00383143"/>
    <w:rsid w:val="00384028"/>
    <w:rsid w:val="003845D7"/>
    <w:rsid w:val="003865AF"/>
    <w:rsid w:val="0038775C"/>
    <w:rsid w:val="00387EE9"/>
    <w:rsid w:val="003904C0"/>
    <w:rsid w:val="00390743"/>
    <w:rsid w:val="00390764"/>
    <w:rsid w:val="00390852"/>
    <w:rsid w:val="00390A53"/>
    <w:rsid w:val="003910C4"/>
    <w:rsid w:val="003910F6"/>
    <w:rsid w:val="00391606"/>
    <w:rsid w:val="00391A45"/>
    <w:rsid w:val="00391F2E"/>
    <w:rsid w:val="003925FB"/>
    <w:rsid w:val="003928F3"/>
    <w:rsid w:val="00392DEF"/>
    <w:rsid w:val="003934BF"/>
    <w:rsid w:val="0039379B"/>
    <w:rsid w:val="00393A16"/>
    <w:rsid w:val="00393C2E"/>
    <w:rsid w:val="0039488D"/>
    <w:rsid w:val="00394AC5"/>
    <w:rsid w:val="00394BFF"/>
    <w:rsid w:val="00394DA4"/>
    <w:rsid w:val="003962D5"/>
    <w:rsid w:val="003974BA"/>
    <w:rsid w:val="003A07F5"/>
    <w:rsid w:val="003A0944"/>
    <w:rsid w:val="003A0A9B"/>
    <w:rsid w:val="003A0DA5"/>
    <w:rsid w:val="003A3553"/>
    <w:rsid w:val="003A359D"/>
    <w:rsid w:val="003A3A87"/>
    <w:rsid w:val="003A3BAE"/>
    <w:rsid w:val="003A575A"/>
    <w:rsid w:val="003A676D"/>
    <w:rsid w:val="003A6AD5"/>
    <w:rsid w:val="003A7818"/>
    <w:rsid w:val="003B19ED"/>
    <w:rsid w:val="003B1D0E"/>
    <w:rsid w:val="003B2011"/>
    <w:rsid w:val="003B2579"/>
    <w:rsid w:val="003B2A0A"/>
    <w:rsid w:val="003B348B"/>
    <w:rsid w:val="003B394A"/>
    <w:rsid w:val="003B3BE2"/>
    <w:rsid w:val="003B57BD"/>
    <w:rsid w:val="003B5B7B"/>
    <w:rsid w:val="003B6999"/>
    <w:rsid w:val="003B6AC7"/>
    <w:rsid w:val="003B6D62"/>
    <w:rsid w:val="003B6DF2"/>
    <w:rsid w:val="003B713B"/>
    <w:rsid w:val="003B714F"/>
    <w:rsid w:val="003B7166"/>
    <w:rsid w:val="003C15E6"/>
    <w:rsid w:val="003C28CE"/>
    <w:rsid w:val="003C2DD1"/>
    <w:rsid w:val="003C33E8"/>
    <w:rsid w:val="003C34FA"/>
    <w:rsid w:val="003C3688"/>
    <w:rsid w:val="003C46D9"/>
    <w:rsid w:val="003C4C91"/>
    <w:rsid w:val="003C4FD9"/>
    <w:rsid w:val="003C5638"/>
    <w:rsid w:val="003C5769"/>
    <w:rsid w:val="003C57A4"/>
    <w:rsid w:val="003C5FE1"/>
    <w:rsid w:val="003C62C6"/>
    <w:rsid w:val="003C765F"/>
    <w:rsid w:val="003C7747"/>
    <w:rsid w:val="003D0156"/>
    <w:rsid w:val="003D02B0"/>
    <w:rsid w:val="003D1E9F"/>
    <w:rsid w:val="003D1FC4"/>
    <w:rsid w:val="003D35C5"/>
    <w:rsid w:val="003D3AAE"/>
    <w:rsid w:val="003D3CCA"/>
    <w:rsid w:val="003D422C"/>
    <w:rsid w:val="003D4F51"/>
    <w:rsid w:val="003D4FCC"/>
    <w:rsid w:val="003D5588"/>
    <w:rsid w:val="003D5778"/>
    <w:rsid w:val="003D5A07"/>
    <w:rsid w:val="003D5D64"/>
    <w:rsid w:val="003D5D7C"/>
    <w:rsid w:val="003D5E24"/>
    <w:rsid w:val="003D650A"/>
    <w:rsid w:val="003D6849"/>
    <w:rsid w:val="003D69DA"/>
    <w:rsid w:val="003D6A77"/>
    <w:rsid w:val="003D6C77"/>
    <w:rsid w:val="003E003D"/>
    <w:rsid w:val="003E0091"/>
    <w:rsid w:val="003E0351"/>
    <w:rsid w:val="003E04F6"/>
    <w:rsid w:val="003E05FC"/>
    <w:rsid w:val="003E107F"/>
    <w:rsid w:val="003E118D"/>
    <w:rsid w:val="003E1280"/>
    <w:rsid w:val="003E1D1E"/>
    <w:rsid w:val="003E3C81"/>
    <w:rsid w:val="003E3F21"/>
    <w:rsid w:val="003E4B56"/>
    <w:rsid w:val="003E5D7F"/>
    <w:rsid w:val="003E5F9E"/>
    <w:rsid w:val="003E7A60"/>
    <w:rsid w:val="003F06FF"/>
    <w:rsid w:val="003F0824"/>
    <w:rsid w:val="003F1CF9"/>
    <w:rsid w:val="003F20B7"/>
    <w:rsid w:val="003F24A4"/>
    <w:rsid w:val="003F2888"/>
    <w:rsid w:val="003F3726"/>
    <w:rsid w:val="003F396D"/>
    <w:rsid w:val="003F485E"/>
    <w:rsid w:val="003F4B3B"/>
    <w:rsid w:val="003F4F41"/>
    <w:rsid w:val="003F5E90"/>
    <w:rsid w:val="003F6E8A"/>
    <w:rsid w:val="003F7921"/>
    <w:rsid w:val="003F7971"/>
    <w:rsid w:val="003F7EDC"/>
    <w:rsid w:val="00400ED3"/>
    <w:rsid w:val="00400F20"/>
    <w:rsid w:val="00401B71"/>
    <w:rsid w:val="00401CBF"/>
    <w:rsid w:val="00401F14"/>
    <w:rsid w:val="0040269D"/>
    <w:rsid w:val="00402B7D"/>
    <w:rsid w:val="004042E1"/>
    <w:rsid w:val="0040548C"/>
    <w:rsid w:val="00405F81"/>
    <w:rsid w:val="00406CAA"/>
    <w:rsid w:val="004078A5"/>
    <w:rsid w:val="004104E6"/>
    <w:rsid w:val="00410C38"/>
    <w:rsid w:val="00410DA7"/>
    <w:rsid w:val="004112B7"/>
    <w:rsid w:val="004115A1"/>
    <w:rsid w:val="004123D4"/>
    <w:rsid w:val="004129B5"/>
    <w:rsid w:val="0041480A"/>
    <w:rsid w:val="004157D1"/>
    <w:rsid w:val="00415B44"/>
    <w:rsid w:val="0041652F"/>
    <w:rsid w:val="00416807"/>
    <w:rsid w:val="00416DEE"/>
    <w:rsid w:val="00417AF0"/>
    <w:rsid w:val="00417CAE"/>
    <w:rsid w:val="004210FB"/>
    <w:rsid w:val="0042163C"/>
    <w:rsid w:val="00421BC3"/>
    <w:rsid w:val="00421E79"/>
    <w:rsid w:val="004237B7"/>
    <w:rsid w:val="00424196"/>
    <w:rsid w:val="004247C5"/>
    <w:rsid w:val="00426093"/>
    <w:rsid w:val="00426462"/>
    <w:rsid w:val="00426C5B"/>
    <w:rsid w:val="00426CF1"/>
    <w:rsid w:val="004272CA"/>
    <w:rsid w:val="0042753C"/>
    <w:rsid w:val="0042756C"/>
    <w:rsid w:val="00427997"/>
    <w:rsid w:val="00430395"/>
    <w:rsid w:val="00430C7C"/>
    <w:rsid w:val="00430F62"/>
    <w:rsid w:val="004310E3"/>
    <w:rsid w:val="00431F72"/>
    <w:rsid w:val="004325FE"/>
    <w:rsid w:val="00432CA3"/>
    <w:rsid w:val="00433058"/>
    <w:rsid w:val="004330B0"/>
    <w:rsid w:val="00434039"/>
    <w:rsid w:val="004344D8"/>
    <w:rsid w:val="00435211"/>
    <w:rsid w:val="0043593C"/>
    <w:rsid w:val="00435D96"/>
    <w:rsid w:val="00436EB7"/>
    <w:rsid w:val="004374E9"/>
    <w:rsid w:val="004376CE"/>
    <w:rsid w:val="0044108E"/>
    <w:rsid w:val="00441ADA"/>
    <w:rsid w:val="0044207C"/>
    <w:rsid w:val="0044272E"/>
    <w:rsid w:val="00442ACA"/>
    <w:rsid w:val="00443744"/>
    <w:rsid w:val="00443BA9"/>
    <w:rsid w:val="004448D2"/>
    <w:rsid w:val="00444B81"/>
    <w:rsid w:val="00444DF7"/>
    <w:rsid w:val="00444F4B"/>
    <w:rsid w:val="004453B1"/>
    <w:rsid w:val="0044589B"/>
    <w:rsid w:val="0044724E"/>
    <w:rsid w:val="0044757D"/>
    <w:rsid w:val="00447CD4"/>
    <w:rsid w:val="00450682"/>
    <w:rsid w:val="00450714"/>
    <w:rsid w:val="00450BAF"/>
    <w:rsid w:val="0045146B"/>
    <w:rsid w:val="004525EC"/>
    <w:rsid w:val="0045273C"/>
    <w:rsid w:val="00452EF5"/>
    <w:rsid w:val="004536BB"/>
    <w:rsid w:val="0045483B"/>
    <w:rsid w:val="00454EBC"/>
    <w:rsid w:val="00454F39"/>
    <w:rsid w:val="0045508C"/>
    <w:rsid w:val="00455B81"/>
    <w:rsid w:val="0045601F"/>
    <w:rsid w:val="0045655C"/>
    <w:rsid w:val="0045674A"/>
    <w:rsid w:val="004567C0"/>
    <w:rsid w:val="004576BB"/>
    <w:rsid w:val="00457F9C"/>
    <w:rsid w:val="00460241"/>
    <w:rsid w:val="004609CA"/>
    <w:rsid w:val="00461F8A"/>
    <w:rsid w:val="00462375"/>
    <w:rsid w:val="00462512"/>
    <w:rsid w:val="00462551"/>
    <w:rsid w:val="004626DB"/>
    <w:rsid w:val="00462DAE"/>
    <w:rsid w:val="0046307A"/>
    <w:rsid w:val="00463FC9"/>
    <w:rsid w:val="00464433"/>
    <w:rsid w:val="0046507A"/>
    <w:rsid w:val="00465DCE"/>
    <w:rsid w:val="00465DE9"/>
    <w:rsid w:val="00466241"/>
    <w:rsid w:val="004668C7"/>
    <w:rsid w:val="00466E73"/>
    <w:rsid w:val="0046739A"/>
    <w:rsid w:val="00467965"/>
    <w:rsid w:val="00467AC5"/>
    <w:rsid w:val="00467AFF"/>
    <w:rsid w:val="00470B71"/>
    <w:rsid w:val="004713FF"/>
    <w:rsid w:val="00471B19"/>
    <w:rsid w:val="00472956"/>
    <w:rsid w:val="00472BF2"/>
    <w:rsid w:val="004733E5"/>
    <w:rsid w:val="004744D3"/>
    <w:rsid w:val="0047563A"/>
    <w:rsid w:val="00476363"/>
    <w:rsid w:val="004769C1"/>
    <w:rsid w:val="00476F22"/>
    <w:rsid w:val="004777F1"/>
    <w:rsid w:val="00477B39"/>
    <w:rsid w:val="00480A88"/>
    <w:rsid w:val="004810B6"/>
    <w:rsid w:val="00482171"/>
    <w:rsid w:val="0048220F"/>
    <w:rsid w:val="00482A8A"/>
    <w:rsid w:val="00482ED8"/>
    <w:rsid w:val="004844F4"/>
    <w:rsid w:val="00484567"/>
    <w:rsid w:val="004853A0"/>
    <w:rsid w:val="004858E2"/>
    <w:rsid w:val="00486504"/>
    <w:rsid w:val="00486A70"/>
    <w:rsid w:val="0048729A"/>
    <w:rsid w:val="00487A23"/>
    <w:rsid w:val="0049040D"/>
    <w:rsid w:val="00490482"/>
    <w:rsid w:val="004914FA"/>
    <w:rsid w:val="00491FCC"/>
    <w:rsid w:val="00492BAE"/>
    <w:rsid w:val="00493A48"/>
    <w:rsid w:val="00493AE0"/>
    <w:rsid w:val="00493CC1"/>
    <w:rsid w:val="00494712"/>
    <w:rsid w:val="0049479E"/>
    <w:rsid w:val="004950FC"/>
    <w:rsid w:val="00495850"/>
    <w:rsid w:val="00495B65"/>
    <w:rsid w:val="00496481"/>
    <w:rsid w:val="00496702"/>
    <w:rsid w:val="004967D5"/>
    <w:rsid w:val="0049755B"/>
    <w:rsid w:val="00497E30"/>
    <w:rsid w:val="004A02D6"/>
    <w:rsid w:val="004A0321"/>
    <w:rsid w:val="004A0328"/>
    <w:rsid w:val="004A0A24"/>
    <w:rsid w:val="004A0B0D"/>
    <w:rsid w:val="004A0F37"/>
    <w:rsid w:val="004A3610"/>
    <w:rsid w:val="004A3B6B"/>
    <w:rsid w:val="004A3EFD"/>
    <w:rsid w:val="004A4014"/>
    <w:rsid w:val="004A416A"/>
    <w:rsid w:val="004A4309"/>
    <w:rsid w:val="004A4491"/>
    <w:rsid w:val="004A493A"/>
    <w:rsid w:val="004A4B36"/>
    <w:rsid w:val="004A52DA"/>
    <w:rsid w:val="004A53CC"/>
    <w:rsid w:val="004A5E58"/>
    <w:rsid w:val="004A632D"/>
    <w:rsid w:val="004A63EC"/>
    <w:rsid w:val="004A7567"/>
    <w:rsid w:val="004B04E4"/>
    <w:rsid w:val="004B0A9A"/>
    <w:rsid w:val="004B15D5"/>
    <w:rsid w:val="004B2606"/>
    <w:rsid w:val="004B2F0F"/>
    <w:rsid w:val="004B312D"/>
    <w:rsid w:val="004B332F"/>
    <w:rsid w:val="004B3ACB"/>
    <w:rsid w:val="004B5119"/>
    <w:rsid w:val="004B5D34"/>
    <w:rsid w:val="004B61DB"/>
    <w:rsid w:val="004B665C"/>
    <w:rsid w:val="004B68A8"/>
    <w:rsid w:val="004B71BB"/>
    <w:rsid w:val="004B7702"/>
    <w:rsid w:val="004B7D50"/>
    <w:rsid w:val="004B7F62"/>
    <w:rsid w:val="004C024D"/>
    <w:rsid w:val="004C187E"/>
    <w:rsid w:val="004C1A6A"/>
    <w:rsid w:val="004C2150"/>
    <w:rsid w:val="004C2CFE"/>
    <w:rsid w:val="004C32D8"/>
    <w:rsid w:val="004C3BDA"/>
    <w:rsid w:val="004C43A7"/>
    <w:rsid w:val="004C4B2B"/>
    <w:rsid w:val="004C62C1"/>
    <w:rsid w:val="004C6536"/>
    <w:rsid w:val="004C6553"/>
    <w:rsid w:val="004C6C52"/>
    <w:rsid w:val="004C6D4B"/>
    <w:rsid w:val="004D0C12"/>
    <w:rsid w:val="004D1961"/>
    <w:rsid w:val="004D21DF"/>
    <w:rsid w:val="004D276C"/>
    <w:rsid w:val="004D2A70"/>
    <w:rsid w:val="004D4383"/>
    <w:rsid w:val="004D49DF"/>
    <w:rsid w:val="004D574D"/>
    <w:rsid w:val="004D5D26"/>
    <w:rsid w:val="004D614C"/>
    <w:rsid w:val="004D6419"/>
    <w:rsid w:val="004D6735"/>
    <w:rsid w:val="004D7BEF"/>
    <w:rsid w:val="004D7C27"/>
    <w:rsid w:val="004E0167"/>
    <w:rsid w:val="004E034E"/>
    <w:rsid w:val="004E03AB"/>
    <w:rsid w:val="004E0514"/>
    <w:rsid w:val="004E06A4"/>
    <w:rsid w:val="004E0B79"/>
    <w:rsid w:val="004E0FCE"/>
    <w:rsid w:val="004E195F"/>
    <w:rsid w:val="004E19BD"/>
    <w:rsid w:val="004E218E"/>
    <w:rsid w:val="004E25A1"/>
    <w:rsid w:val="004E333E"/>
    <w:rsid w:val="004E3DEA"/>
    <w:rsid w:val="004E4CCD"/>
    <w:rsid w:val="004E6294"/>
    <w:rsid w:val="004E63C5"/>
    <w:rsid w:val="004E641C"/>
    <w:rsid w:val="004E6985"/>
    <w:rsid w:val="004E78B1"/>
    <w:rsid w:val="004E7927"/>
    <w:rsid w:val="004F02D8"/>
    <w:rsid w:val="004F041F"/>
    <w:rsid w:val="004F1060"/>
    <w:rsid w:val="004F148F"/>
    <w:rsid w:val="004F2111"/>
    <w:rsid w:val="004F37C7"/>
    <w:rsid w:val="004F39F9"/>
    <w:rsid w:val="004F3DAF"/>
    <w:rsid w:val="004F4284"/>
    <w:rsid w:val="004F490A"/>
    <w:rsid w:val="004F50C5"/>
    <w:rsid w:val="004F5171"/>
    <w:rsid w:val="004F5660"/>
    <w:rsid w:val="004F5D1F"/>
    <w:rsid w:val="004F5F6D"/>
    <w:rsid w:val="004F67D5"/>
    <w:rsid w:val="004F73DD"/>
    <w:rsid w:val="00500728"/>
    <w:rsid w:val="005014F3"/>
    <w:rsid w:val="005020C0"/>
    <w:rsid w:val="00502AE5"/>
    <w:rsid w:val="00503691"/>
    <w:rsid w:val="0050381A"/>
    <w:rsid w:val="00503D10"/>
    <w:rsid w:val="00503DAD"/>
    <w:rsid w:val="00505C51"/>
    <w:rsid w:val="005068CD"/>
    <w:rsid w:val="005069C8"/>
    <w:rsid w:val="00506F0F"/>
    <w:rsid w:val="005108AB"/>
    <w:rsid w:val="0051132E"/>
    <w:rsid w:val="005115E2"/>
    <w:rsid w:val="005115FE"/>
    <w:rsid w:val="0051161E"/>
    <w:rsid w:val="00511674"/>
    <w:rsid w:val="005120CD"/>
    <w:rsid w:val="005123A1"/>
    <w:rsid w:val="00513935"/>
    <w:rsid w:val="00513E73"/>
    <w:rsid w:val="0051471C"/>
    <w:rsid w:val="0051563E"/>
    <w:rsid w:val="005157A9"/>
    <w:rsid w:val="00515C03"/>
    <w:rsid w:val="00515CFF"/>
    <w:rsid w:val="00517344"/>
    <w:rsid w:val="00517616"/>
    <w:rsid w:val="0051779B"/>
    <w:rsid w:val="00520499"/>
    <w:rsid w:val="0052134B"/>
    <w:rsid w:val="00521A6D"/>
    <w:rsid w:val="00521C74"/>
    <w:rsid w:val="005229DF"/>
    <w:rsid w:val="00522D00"/>
    <w:rsid w:val="00522D0B"/>
    <w:rsid w:val="00522F8E"/>
    <w:rsid w:val="00523809"/>
    <w:rsid w:val="00524089"/>
    <w:rsid w:val="00524B6A"/>
    <w:rsid w:val="00525015"/>
    <w:rsid w:val="0052522B"/>
    <w:rsid w:val="005260F7"/>
    <w:rsid w:val="0052728C"/>
    <w:rsid w:val="005279D2"/>
    <w:rsid w:val="005302C0"/>
    <w:rsid w:val="00531AB4"/>
    <w:rsid w:val="0053249D"/>
    <w:rsid w:val="00534636"/>
    <w:rsid w:val="00535255"/>
    <w:rsid w:val="00535EE1"/>
    <w:rsid w:val="00535FEB"/>
    <w:rsid w:val="00536B22"/>
    <w:rsid w:val="0053745E"/>
    <w:rsid w:val="005374AF"/>
    <w:rsid w:val="00537DAF"/>
    <w:rsid w:val="00537DBA"/>
    <w:rsid w:val="0054016E"/>
    <w:rsid w:val="0054023C"/>
    <w:rsid w:val="00540310"/>
    <w:rsid w:val="005408F2"/>
    <w:rsid w:val="00540BD9"/>
    <w:rsid w:val="0054132B"/>
    <w:rsid w:val="00542508"/>
    <w:rsid w:val="005426E8"/>
    <w:rsid w:val="00542A0E"/>
    <w:rsid w:val="00542A67"/>
    <w:rsid w:val="00542BB1"/>
    <w:rsid w:val="00543205"/>
    <w:rsid w:val="0054338D"/>
    <w:rsid w:val="00543935"/>
    <w:rsid w:val="00544729"/>
    <w:rsid w:val="00544B2B"/>
    <w:rsid w:val="00544F39"/>
    <w:rsid w:val="0054515D"/>
    <w:rsid w:val="0054615D"/>
    <w:rsid w:val="005465F5"/>
    <w:rsid w:val="00550010"/>
    <w:rsid w:val="00550109"/>
    <w:rsid w:val="00550489"/>
    <w:rsid w:val="00550B39"/>
    <w:rsid w:val="00550C3F"/>
    <w:rsid w:val="00550E41"/>
    <w:rsid w:val="00550E81"/>
    <w:rsid w:val="00550EFA"/>
    <w:rsid w:val="00551F5A"/>
    <w:rsid w:val="00552120"/>
    <w:rsid w:val="005527B0"/>
    <w:rsid w:val="00553188"/>
    <w:rsid w:val="005536D1"/>
    <w:rsid w:val="00553DFD"/>
    <w:rsid w:val="0055425F"/>
    <w:rsid w:val="005547CE"/>
    <w:rsid w:val="00554BA4"/>
    <w:rsid w:val="00554C89"/>
    <w:rsid w:val="00560A18"/>
    <w:rsid w:val="00560E95"/>
    <w:rsid w:val="005611F2"/>
    <w:rsid w:val="00561351"/>
    <w:rsid w:val="00561C10"/>
    <w:rsid w:val="00561D23"/>
    <w:rsid w:val="00563A60"/>
    <w:rsid w:val="00564CD3"/>
    <w:rsid w:val="00566024"/>
    <w:rsid w:val="00566F72"/>
    <w:rsid w:val="0056757A"/>
    <w:rsid w:val="00570AED"/>
    <w:rsid w:val="00570B11"/>
    <w:rsid w:val="00570D6C"/>
    <w:rsid w:val="00570F55"/>
    <w:rsid w:val="00570F6F"/>
    <w:rsid w:val="0057108C"/>
    <w:rsid w:val="0057148A"/>
    <w:rsid w:val="00571B19"/>
    <w:rsid w:val="00571C89"/>
    <w:rsid w:val="00571E7D"/>
    <w:rsid w:val="00571EA8"/>
    <w:rsid w:val="00571FE3"/>
    <w:rsid w:val="005726A8"/>
    <w:rsid w:val="00572D0E"/>
    <w:rsid w:val="00574064"/>
    <w:rsid w:val="00574820"/>
    <w:rsid w:val="00574B73"/>
    <w:rsid w:val="00577307"/>
    <w:rsid w:val="00577442"/>
    <w:rsid w:val="005776A4"/>
    <w:rsid w:val="005776F9"/>
    <w:rsid w:val="00580691"/>
    <w:rsid w:val="00581A1D"/>
    <w:rsid w:val="00581B5C"/>
    <w:rsid w:val="00581D0A"/>
    <w:rsid w:val="00581DB9"/>
    <w:rsid w:val="00582320"/>
    <w:rsid w:val="005830AF"/>
    <w:rsid w:val="00583209"/>
    <w:rsid w:val="00583497"/>
    <w:rsid w:val="00583997"/>
    <w:rsid w:val="00584C4D"/>
    <w:rsid w:val="0058502C"/>
    <w:rsid w:val="005850A5"/>
    <w:rsid w:val="005850DA"/>
    <w:rsid w:val="0058516A"/>
    <w:rsid w:val="00586025"/>
    <w:rsid w:val="0058669A"/>
    <w:rsid w:val="005866E6"/>
    <w:rsid w:val="00586DDF"/>
    <w:rsid w:val="00586EAD"/>
    <w:rsid w:val="00587963"/>
    <w:rsid w:val="00590B6D"/>
    <w:rsid w:val="00591098"/>
    <w:rsid w:val="005911AA"/>
    <w:rsid w:val="00591FC1"/>
    <w:rsid w:val="00592907"/>
    <w:rsid w:val="00592D22"/>
    <w:rsid w:val="00593632"/>
    <w:rsid w:val="00593B40"/>
    <w:rsid w:val="00594826"/>
    <w:rsid w:val="00594A29"/>
    <w:rsid w:val="0059529C"/>
    <w:rsid w:val="0059572B"/>
    <w:rsid w:val="005969F6"/>
    <w:rsid w:val="005A0562"/>
    <w:rsid w:val="005A291A"/>
    <w:rsid w:val="005A32A9"/>
    <w:rsid w:val="005A35FC"/>
    <w:rsid w:val="005A38A5"/>
    <w:rsid w:val="005A3E15"/>
    <w:rsid w:val="005A3FCB"/>
    <w:rsid w:val="005A4EC3"/>
    <w:rsid w:val="005A51AC"/>
    <w:rsid w:val="005A536E"/>
    <w:rsid w:val="005A58C7"/>
    <w:rsid w:val="005A5A68"/>
    <w:rsid w:val="005A5C35"/>
    <w:rsid w:val="005A6DF6"/>
    <w:rsid w:val="005A6E95"/>
    <w:rsid w:val="005A74CF"/>
    <w:rsid w:val="005A7749"/>
    <w:rsid w:val="005A77AC"/>
    <w:rsid w:val="005A7A89"/>
    <w:rsid w:val="005A7BF8"/>
    <w:rsid w:val="005B0B29"/>
    <w:rsid w:val="005B0D8B"/>
    <w:rsid w:val="005B0DCB"/>
    <w:rsid w:val="005B15F1"/>
    <w:rsid w:val="005B1775"/>
    <w:rsid w:val="005B1ACD"/>
    <w:rsid w:val="005B2064"/>
    <w:rsid w:val="005B27D1"/>
    <w:rsid w:val="005B27D8"/>
    <w:rsid w:val="005B332F"/>
    <w:rsid w:val="005B3CEC"/>
    <w:rsid w:val="005B443E"/>
    <w:rsid w:val="005B47DC"/>
    <w:rsid w:val="005B4818"/>
    <w:rsid w:val="005B4999"/>
    <w:rsid w:val="005B4CA0"/>
    <w:rsid w:val="005B58D9"/>
    <w:rsid w:val="005B5906"/>
    <w:rsid w:val="005B59E3"/>
    <w:rsid w:val="005B5D4F"/>
    <w:rsid w:val="005B5E5F"/>
    <w:rsid w:val="005B60D0"/>
    <w:rsid w:val="005B6252"/>
    <w:rsid w:val="005B6501"/>
    <w:rsid w:val="005B6FB5"/>
    <w:rsid w:val="005B747F"/>
    <w:rsid w:val="005B78BA"/>
    <w:rsid w:val="005B7EDB"/>
    <w:rsid w:val="005C05F8"/>
    <w:rsid w:val="005C1081"/>
    <w:rsid w:val="005C1AB7"/>
    <w:rsid w:val="005C1E60"/>
    <w:rsid w:val="005C2DC9"/>
    <w:rsid w:val="005C3006"/>
    <w:rsid w:val="005C3B8A"/>
    <w:rsid w:val="005C3B8F"/>
    <w:rsid w:val="005C41E0"/>
    <w:rsid w:val="005C450D"/>
    <w:rsid w:val="005C4569"/>
    <w:rsid w:val="005C512C"/>
    <w:rsid w:val="005C541A"/>
    <w:rsid w:val="005C560C"/>
    <w:rsid w:val="005C68F0"/>
    <w:rsid w:val="005C6DA7"/>
    <w:rsid w:val="005C7EAB"/>
    <w:rsid w:val="005D0061"/>
    <w:rsid w:val="005D05CD"/>
    <w:rsid w:val="005D1E90"/>
    <w:rsid w:val="005D1EEE"/>
    <w:rsid w:val="005D2397"/>
    <w:rsid w:val="005D266D"/>
    <w:rsid w:val="005D27EF"/>
    <w:rsid w:val="005D2B3B"/>
    <w:rsid w:val="005D330C"/>
    <w:rsid w:val="005D350E"/>
    <w:rsid w:val="005D3B23"/>
    <w:rsid w:val="005D3F3B"/>
    <w:rsid w:val="005D4ACA"/>
    <w:rsid w:val="005D6735"/>
    <w:rsid w:val="005D6CC0"/>
    <w:rsid w:val="005D7186"/>
    <w:rsid w:val="005D74CE"/>
    <w:rsid w:val="005E08B6"/>
    <w:rsid w:val="005E1210"/>
    <w:rsid w:val="005E1228"/>
    <w:rsid w:val="005E1351"/>
    <w:rsid w:val="005E1422"/>
    <w:rsid w:val="005E16BF"/>
    <w:rsid w:val="005E1D48"/>
    <w:rsid w:val="005E1FA9"/>
    <w:rsid w:val="005E2226"/>
    <w:rsid w:val="005E23ED"/>
    <w:rsid w:val="005E2D71"/>
    <w:rsid w:val="005E2E46"/>
    <w:rsid w:val="005E38F6"/>
    <w:rsid w:val="005E46C2"/>
    <w:rsid w:val="005E49C0"/>
    <w:rsid w:val="005E5B2D"/>
    <w:rsid w:val="005E6037"/>
    <w:rsid w:val="005E63EE"/>
    <w:rsid w:val="005F064D"/>
    <w:rsid w:val="005F2326"/>
    <w:rsid w:val="005F3BB4"/>
    <w:rsid w:val="005F4B0F"/>
    <w:rsid w:val="005F4EF2"/>
    <w:rsid w:val="005F527B"/>
    <w:rsid w:val="005F54AE"/>
    <w:rsid w:val="005F56D5"/>
    <w:rsid w:val="005F5719"/>
    <w:rsid w:val="005F64AA"/>
    <w:rsid w:val="005F66D4"/>
    <w:rsid w:val="005F743C"/>
    <w:rsid w:val="005F7608"/>
    <w:rsid w:val="005F7F63"/>
    <w:rsid w:val="006001DA"/>
    <w:rsid w:val="0060071C"/>
    <w:rsid w:val="006009FA"/>
    <w:rsid w:val="00600D60"/>
    <w:rsid w:val="006012B1"/>
    <w:rsid w:val="006012DC"/>
    <w:rsid w:val="00601841"/>
    <w:rsid w:val="006023A4"/>
    <w:rsid w:val="00603C84"/>
    <w:rsid w:val="00603CB5"/>
    <w:rsid w:val="00605AB8"/>
    <w:rsid w:val="00606552"/>
    <w:rsid w:val="006069D9"/>
    <w:rsid w:val="00606D95"/>
    <w:rsid w:val="006077C4"/>
    <w:rsid w:val="006079E1"/>
    <w:rsid w:val="00610672"/>
    <w:rsid w:val="006109F8"/>
    <w:rsid w:val="006110B3"/>
    <w:rsid w:val="0061163E"/>
    <w:rsid w:val="00611EDD"/>
    <w:rsid w:val="00611F3D"/>
    <w:rsid w:val="006120F3"/>
    <w:rsid w:val="00612155"/>
    <w:rsid w:val="006124CE"/>
    <w:rsid w:val="00612E31"/>
    <w:rsid w:val="00612EAB"/>
    <w:rsid w:val="006135C0"/>
    <w:rsid w:val="00614CE9"/>
    <w:rsid w:val="00614D39"/>
    <w:rsid w:val="00615F54"/>
    <w:rsid w:val="0061757F"/>
    <w:rsid w:val="006176B5"/>
    <w:rsid w:val="00617CCB"/>
    <w:rsid w:val="00620916"/>
    <w:rsid w:val="00621BEB"/>
    <w:rsid w:val="00621E5F"/>
    <w:rsid w:val="00622863"/>
    <w:rsid w:val="00623017"/>
    <w:rsid w:val="00623A12"/>
    <w:rsid w:val="006240CD"/>
    <w:rsid w:val="00624FA9"/>
    <w:rsid w:val="00625072"/>
    <w:rsid w:val="006262FD"/>
    <w:rsid w:val="00626FC1"/>
    <w:rsid w:val="00627BF6"/>
    <w:rsid w:val="00630A72"/>
    <w:rsid w:val="00630CC6"/>
    <w:rsid w:val="0063131C"/>
    <w:rsid w:val="00631A41"/>
    <w:rsid w:val="00632121"/>
    <w:rsid w:val="00632FC8"/>
    <w:rsid w:val="0063316A"/>
    <w:rsid w:val="00633C7E"/>
    <w:rsid w:val="00633DE1"/>
    <w:rsid w:val="00634054"/>
    <w:rsid w:val="006340C5"/>
    <w:rsid w:val="006344DB"/>
    <w:rsid w:val="0063461F"/>
    <w:rsid w:val="0063483D"/>
    <w:rsid w:val="00634E31"/>
    <w:rsid w:val="00635B94"/>
    <w:rsid w:val="0063750B"/>
    <w:rsid w:val="00637570"/>
    <w:rsid w:val="00637906"/>
    <w:rsid w:val="00640D71"/>
    <w:rsid w:val="00641024"/>
    <w:rsid w:val="0064209C"/>
    <w:rsid w:val="00642260"/>
    <w:rsid w:val="00642F08"/>
    <w:rsid w:val="006434D2"/>
    <w:rsid w:val="006437F9"/>
    <w:rsid w:val="0064425E"/>
    <w:rsid w:val="00644493"/>
    <w:rsid w:val="00644F2B"/>
    <w:rsid w:val="00645B7C"/>
    <w:rsid w:val="0064695C"/>
    <w:rsid w:val="00646C50"/>
    <w:rsid w:val="00646D8D"/>
    <w:rsid w:val="0064782A"/>
    <w:rsid w:val="00647B54"/>
    <w:rsid w:val="00650025"/>
    <w:rsid w:val="0065095F"/>
    <w:rsid w:val="00650A50"/>
    <w:rsid w:val="0065112B"/>
    <w:rsid w:val="00653469"/>
    <w:rsid w:val="00653F92"/>
    <w:rsid w:val="00654ADF"/>
    <w:rsid w:val="006556DC"/>
    <w:rsid w:val="00655FFC"/>
    <w:rsid w:val="006567D4"/>
    <w:rsid w:val="00656B53"/>
    <w:rsid w:val="00656F66"/>
    <w:rsid w:val="00657874"/>
    <w:rsid w:val="00657CC8"/>
    <w:rsid w:val="00660949"/>
    <w:rsid w:val="00660A1D"/>
    <w:rsid w:val="00661357"/>
    <w:rsid w:val="006614BC"/>
    <w:rsid w:val="00661595"/>
    <w:rsid w:val="00661BEB"/>
    <w:rsid w:val="006623C4"/>
    <w:rsid w:val="006623D8"/>
    <w:rsid w:val="006625DC"/>
    <w:rsid w:val="0066347E"/>
    <w:rsid w:val="00663516"/>
    <w:rsid w:val="00663594"/>
    <w:rsid w:val="00663878"/>
    <w:rsid w:val="00663ABE"/>
    <w:rsid w:val="00663AEC"/>
    <w:rsid w:val="0066537B"/>
    <w:rsid w:val="00665412"/>
    <w:rsid w:val="006666C0"/>
    <w:rsid w:val="006667B9"/>
    <w:rsid w:val="0067014B"/>
    <w:rsid w:val="00671080"/>
    <w:rsid w:val="00671B71"/>
    <w:rsid w:val="0067244A"/>
    <w:rsid w:val="00672682"/>
    <w:rsid w:val="0067288A"/>
    <w:rsid w:val="00672D6C"/>
    <w:rsid w:val="0067302C"/>
    <w:rsid w:val="00673588"/>
    <w:rsid w:val="00673A5E"/>
    <w:rsid w:val="00673BF3"/>
    <w:rsid w:val="00674229"/>
    <w:rsid w:val="006746E5"/>
    <w:rsid w:val="00675C88"/>
    <w:rsid w:val="00675F71"/>
    <w:rsid w:val="00676929"/>
    <w:rsid w:val="006774EF"/>
    <w:rsid w:val="006801F5"/>
    <w:rsid w:val="00681A44"/>
    <w:rsid w:val="00682161"/>
    <w:rsid w:val="006822D4"/>
    <w:rsid w:val="006824E7"/>
    <w:rsid w:val="00682CA4"/>
    <w:rsid w:val="00683103"/>
    <w:rsid w:val="0068348C"/>
    <w:rsid w:val="00683BFB"/>
    <w:rsid w:val="00685530"/>
    <w:rsid w:val="00685C2D"/>
    <w:rsid w:val="00685D2E"/>
    <w:rsid w:val="00685E52"/>
    <w:rsid w:val="006862E3"/>
    <w:rsid w:val="00686A7C"/>
    <w:rsid w:val="00686EEB"/>
    <w:rsid w:val="006878CB"/>
    <w:rsid w:val="0069165A"/>
    <w:rsid w:val="00691A99"/>
    <w:rsid w:val="00691EAB"/>
    <w:rsid w:val="006926B4"/>
    <w:rsid w:val="00693190"/>
    <w:rsid w:val="00693307"/>
    <w:rsid w:val="006934FC"/>
    <w:rsid w:val="00695995"/>
    <w:rsid w:val="00695EDB"/>
    <w:rsid w:val="00696151"/>
    <w:rsid w:val="00696428"/>
    <w:rsid w:val="00696843"/>
    <w:rsid w:val="00697076"/>
    <w:rsid w:val="00697296"/>
    <w:rsid w:val="006973E1"/>
    <w:rsid w:val="006979D8"/>
    <w:rsid w:val="00697A0E"/>
    <w:rsid w:val="006A055E"/>
    <w:rsid w:val="006A0C5A"/>
    <w:rsid w:val="006A0C94"/>
    <w:rsid w:val="006A1130"/>
    <w:rsid w:val="006A156B"/>
    <w:rsid w:val="006A1693"/>
    <w:rsid w:val="006A1EE3"/>
    <w:rsid w:val="006A2A80"/>
    <w:rsid w:val="006A309A"/>
    <w:rsid w:val="006A326D"/>
    <w:rsid w:val="006A368C"/>
    <w:rsid w:val="006A3B26"/>
    <w:rsid w:val="006A3E64"/>
    <w:rsid w:val="006A451F"/>
    <w:rsid w:val="006A5135"/>
    <w:rsid w:val="006A51AB"/>
    <w:rsid w:val="006A656D"/>
    <w:rsid w:val="006A6C2B"/>
    <w:rsid w:val="006A754F"/>
    <w:rsid w:val="006A7BD2"/>
    <w:rsid w:val="006B0CFB"/>
    <w:rsid w:val="006B16D9"/>
    <w:rsid w:val="006B1BF1"/>
    <w:rsid w:val="006B2336"/>
    <w:rsid w:val="006B25B8"/>
    <w:rsid w:val="006B346B"/>
    <w:rsid w:val="006B3FB8"/>
    <w:rsid w:val="006B3FC5"/>
    <w:rsid w:val="006B4AB0"/>
    <w:rsid w:val="006B4CBE"/>
    <w:rsid w:val="006B6250"/>
    <w:rsid w:val="006B6376"/>
    <w:rsid w:val="006B6D53"/>
    <w:rsid w:val="006C0114"/>
    <w:rsid w:val="006C08BF"/>
    <w:rsid w:val="006C0915"/>
    <w:rsid w:val="006C1155"/>
    <w:rsid w:val="006C181D"/>
    <w:rsid w:val="006C28F1"/>
    <w:rsid w:val="006C2BD6"/>
    <w:rsid w:val="006C4F03"/>
    <w:rsid w:val="006C57B5"/>
    <w:rsid w:val="006C5AE0"/>
    <w:rsid w:val="006C602A"/>
    <w:rsid w:val="006C6574"/>
    <w:rsid w:val="006C6C2B"/>
    <w:rsid w:val="006C6D53"/>
    <w:rsid w:val="006C6F62"/>
    <w:rsid w:val="006C6F64"/>
    <w:rsid w:val="006C7AC8"/>
    <w:rsid w:val="006C7B8C"/>
    <w:rsid w:val="006D062B"/>
    <w:rsid w:val="006D0C50"/>
    <w:rsid w:val="006D13D6"/>
    <w:rsid w:val="006D2472"/>
    <w:rsid w:val="006D265F"/>
    <w:rsid w:val="006D28F7"/>
    <w:rsid w:val="006D2C2A"/>
    <w:rsid w:val="006D2D80"/>
    <w:rsid w:val="006D2E84"/>
    <w:rsid w:val="006D3601"/>
    <w:rsid w:val="006D3C8D"/>
    <w:rsid w:val="006D4025"/>
    <w:rsid w:val="006D461F"/>
    <w:rsid w:val="006D49F6"/>
    <w:rsid w:val="006D5870"/>
    <w:rsid w:val="006D59C6"/>
    <w:rsid w:val="006D7696"/>
    <w:rsid w:val="006D7831"/>
    <w:rsid w:val="006E00A8"/>
    <w:rsid w:val="006E0B17"/>
    <w:rsid w:val="006E0DA5"/>
    <w:rsid w:val="006E10A0"/>
    <w:rsid w:val="006E14A8"/>
    <w:rsid w:val="006E174F"/>
    <w:rsid w:val="006E2954"/>
    <w:rsid w:val="006E2E71"/>
    <w:rsid w:val="006E3283"/>
    <w:rsid w:val="006E389F"/>
    <w:rsid w:val="006E3B14"/>
    <w:rsid w:val="006E476A"/>
    <w:rsid w:val="006E4E40"/>
    <w:rsid w:val="006E5A63"/>
    <w:rsid w:val="006E65C5"/>
    <w:rsid w:val="006E661D"/>
    <w:rsid w:val="006E732A"/>
    <w:rsid w:val="006E76A8"/>
    <w:rsid w:val="006F0749"/>
    <w:rsid w:val="006F1D28"/>
    <w:rsid w:val="006F22F0"/>
    <w:rsid w:val="006F2A25"/>
    <w:rsid w:val="006F2D52"/>
    <w:rsid w:val="006F404F"/>
    <w:rsid w:val="006F4FF9"/>
    <w:rsid w:val="006F51DF"/>
    <w:rsid w:val="006F5D95"/>
    <w:rsid w:val="006F6006"/>
    <w:rsid w:val="006F6276"/>
    <w:rsid w:val="006F62C5"/>
    <w:rsid w:val="006F63F2"/>
    <w:rsid w:val="006F766D"/>
    <w:rsid w:val="006F7D95"/>
    <w:rsid w:val="0070009E"/>
    <w:rsid w:val="007009D6"/>
    <w:rsid w:val="00700AC6"/>
    <w:rsid w:val="00700E4E"/>
    <w:rsid w:val="00701498"/>
    <w:rsid w:val="0070180F"/>
    <w:rsid w:val="00701AEB"/>
    <w:rsid w:val="00701BC4"/>
    <w:rsid w:val="007021AC"/>
    <w:rsid w:val="0070279C"/>
    <w:rsid w:val="00702CC9"/>
    <w:rsid w:val="007030A5"/>
    <w:rsid w:val="007032E3"/>
    <w:rsid w:val="00703C43"/>
    <w:rsid w:val="0070439D"/>
    <w:rsid w:val="0070482E"/>
    <w:rsid w:val="00705F57"/>
    <w:rsid w:val="0070609B"/>
    <w:rsid w:val="00706701"/>
    <w:rsid w:val="00707AE3"/>
    <w:rsid w:val="00712060"/>
    <w:rsid w:val="00712D75"/>
    <w:rsid w:val="00712E53"/>
    <w:rsid w:val="00713806"/>
    <w:rsid w:val="00713E68"/>
    <w:rsid w:val="0071489D"/>
    <w:rsid w:val="00714D62"/>
    <w:rsid w:val="007156FE"/>
    <w:rsid w:val="0071660D"/>
    <w:rsid w:val="00716B6F"/>
    <w:rsid w:val="00717062"/>
    <w:rsid w:val="0071798F"/>
    <w:rsid w:val="00717DB1"/>
    <w:rsid w:val="0072097B"/>
    <w:rsid w:val="007210CC"/>
    <w:rsid w:val="00721171"/>
    <w:rsid w:val="00721E94"/>
    <w:rsid w:val="00722336"/>
    <w:rsid w:val="007236E9"/>
    <w:rsid w:val="00723C4C"/>
    <w:rsid w:val="00725DB2"/>
    <w:rsid w:val="00726263"/>
    <w:rsid w:val="007263C9"/>
    <w:rsid w:val="00726997"/>
    <w:rsid w:val="007274DD"/>
    <w:rsid w:val="00727A3C"/>
    <w:rsid w:val="00727EE4"/>
    <w:rsid w:val="00730B61"/>
    <w:rsid w:val="00731D4B"/>
    <w:rsid w:val="0073293E"/>
    <w:rsid w:val="00732A6C"/>
    <w:rsid w:val="007332B8"/>
    <w:rsid w:val="007337B7"/>
    <w:rsid w:val="00733C34"/>
    <w:rsid w:val="007340BF"/>
    <w:rsid w:val="00734128"/>
    <w:rsid w:val="00734972"/>
    <w:rsid w:val="007355C1"/>
    <w:rsid w:val="00735FDF"/>
    <w:rsid w:val="00736630"/>
    <w:rsid w:val="007369F4"/>
    <w:rsid w:val="007377E1"/>
    <w:rsid w:val="007378FA"/>
    <w:rsid w:val="007402DC"/>
    <w:rsid w:val="007407C0"/>
    <w:rsid w:val="0074193A"/>
    <w:rsid w:val="00741C19"/>
    <w:rsid w:val="0074258D"/>
    <w:rsid w:val="00742D52"/>
    <w:rsid w:val="00743202"/>
    <w:rsid w:val="00743480"/>
    <w:rsid w:val="00743C21"/>
    <w:rsid w:val="0074436D"/>
    <w:rsid w:val="0074496E"/>
    <w:rsid w:val="00745BDE"/>
    <w:rsid w:val="00745E1E"/>
    <w:rsid w:val="00745FCB"/>
    <w:rsid w:val="00746080"/>
    <w:rsid w:val="00746329"/>
    <w:rsid w:val="007463A0"/>
    <w:rsid w:val="00747148"/>
    <w:rsid w:val="00747DD1"/>
    <w:rsid w:val="00747F62"/>
    <w:rsid w:val="00750266"/>
    <w:rsid w:val="0075070C"/>
    <w:rsid w:val="007508F8"/>
    <w:rsid w:val="00750B12"/>
    <w:rsid w:val="00750E0C"/>
    <w:rsid w:val="00751584"/>
    <w:rsid w:val="0075158A"/>
    <w:rsid w:val="007516B0"/>
    <w:rsid w:val="00751A5F"/>
    <w:rsid w:val="00751B45"/>
    <w:rsid w:val="00753B74"/>
    <w:rsid w:val="00753D1E"/>
    <w:rsid w:val="00754B9E"/>
    <w:rsid w:val="00754FED"/>
    <w:rsid w:val="007561B8"/>
    <w:rsid w:val="007563CB"/>
    <w:rsid w:val="00756830"/>
    <w:rsid w:val="0075693E"/>
    <w:rsid w:val="00756CB7"/>
    <w:rsid w:val="00757361"/>
    <w:rsid w:val="007576AE"/>
    <w:rsid w:val="0076005A"/>
    <w:rsid w:val="007609E6"/>
    <w:rsid w:val="00760A8B"/>
    <w:rsid w:val="007629A5"/>
    <w:rsid w:val="00762B9F"/>
    <w:rsid w:val="00762CA3"/>
    <w:rsid w:val="00762FF1"/>
    <w:rsid w:val="0076308C"/>
    <w:rsid w:val="0076365C"/>
    <w:rsid w:val="00764EF1"/>
    <w:rsid w:val="007650BC"/>
    <w:rsid w:val="0076535F"/>
    <w:rsid w:val="007661BA"/>
    <w:rsid w:val="007668FF"/>
    <w:rsid w:val="00766BEE"/>
    <w:rsid w:val="007675AE"/>
    <w:rsid w:val="00767B1D"/>
    <w:rsid w:val="00767DC6"/>
    <w:rsid w:val="00767EEC"/>
    <w:rsid w:val="00772097"/>
    <w:rsid w:val="00772306"/>
    <w:rsid w:val="0077239A"/>
    <w:rsid w:val="007734B0"/>
    <w:rsid w:val="00773F60"/>
    <w:rsid w:val="007764A4"/>
    <w:rsid w:val="007765AE"/>
    <w:rsid w:val="00776CBB"/>
    <w:rsid w:val="00776EE0"/>
    <w:rsid w:val="00777722"/>
    <w:rsid w:val="00777874"/>
    <w:rsid w:val="0078011F"/>
    <w:rsid w:val="0078087B"/>
    <w:rsid w:val="00781728"/>
    <w:rsid w:val="0078179D"/>
    <w:rsid w:val="007828F4"/>
    <w:rsid w:val="00783149"/>
    <w:rsid w:val="0078374E"/>
    <w:rsid w:val="00783890"/>
    <w:rsid w:val="0078389B"/>
    <w:rsid w:val="007838AC"/>
    <w:rsid w:val="00784525"/>
    <w:rsid w:val="007847C5"/>
    <w:rsid w:val="00784AF8"/>
    <w:rsid w:val="00785C10"/>
    <w:rsid w:val="00786889"/>
    <w:rsid w:val="007868C1"/>
    <w:rsid w:val="00787E81"/>
    <w:rsid w:val="00787EED"/>
    <w:rsid w:val="0079002C"/>
    <w:rsid w:val="007903D6"/>
    <w:rsid w:val="00790726"/>
    <w:rsid w:val="00790DCB"/>
    <w:rsid w:val="007918B2"/>
    <w:rsid w:val="007928AC"/>
    <w:rsid w:val="00792AAF"/>
    <w:rsid w:val="00792BBD"/>
    <w:rsid w:val="00792C3C"/>
    <w:rsid w:val="00792F14"/>
    <w:rsid w:val="00793927"/>
    <w:rsid w:val="00794730"/>
    <w:rsid w:val="00795099"/>
    <w:rsid w:val="00795481"/>
    <w:rsid w:val="00795733"/>
    <w:rsid w:val="00795959"/>
    <w:rsid w:val="00796CAD"/>
    <w:rsid w:val="00796CB3"/>
    <w:rsid w:val="007972F2"/>
    <w:rsid w:val="007A0139"/>
    <w:rsid w:val="007A066A"/>
    <w:rsid w:val="007A07D8"/>
    <w:rsid w:val="007A0A76"/>
    <w:rsid w:val="007A0B4F"/>
    <w:rsid w:val="007A0F1A"/>
    <w:rsid w:val="007A23A1"/>
    <w:rsid w:val="007A30F1"/>
    <w:rsid w:val="007A3482"/>
    <w:rsid w:val="007A3484"/>
    <w:rsid w:val="007A3710"/>
    <w:rsid w:val="007A484E"/>
    <w:rsid w:val="007A4F3C"/>
    <w:rsid w:val="007A548D"/>
    <w:rsid w:val="007A58BC"/>
    <w:rsid w:val="007A7006"/>
    <w:rsid w:val="007B00BE"/>
    <w:rsid w:val="007B0161"/>
    <w:rsid w:val="007B01F5"/>
    <w:rsid w:val="007B0A70"/>
    <w:rsid w:val="007B0E92"/>
    <w:rsid w:val="007B154F"/>
    <w:rsid w:val="007B179B"/>
    <w:rsid w:val="007B1A00"/>
    <w:rsid w:val="007B2045"/>
    <w:rsid w:val="007B2141"/>
    <w:rsid w:val="007B27E8"/>
    <w:rsid w:val="007B310A"/>
    <w:rsid w:val="007B3764"/>
    <w:rsid w:val="007B3B16"/>
    <w:rsid w:val="007B3F32"/>
    <w:rsid w:val="007B4A22"/>
    <w:rsid w:val="007B5CFB"/>
    <w:rsid w:val="007B6703"/>
    <w:rsid w:val="007B6847"/>
    <w:rsid w:val="007B6F27"/>
    <w:rsid w:val="007C143C"/>
    <w:rsid w:val="007C14C0"/>
    <w:rsid w:val="007C15BF"/>
    <w:rsid w:val="007C19A8"/>
    <w:rsid w:val="007C3281"/>
    <w:rsid w:val="007C32A8"/>
    <w:rsid w:val="007C39B4"/>
    <w:rsid w:val="007C3F1D"/>
    <w:rsid w:val="007C4CD0"/>
    <w:rsid w:val="007C534A"/>
    <w:rsid w:val="007C58E5"/>
    <w:rsid w:val="007C624C"/>
    <w:rsid w:val="007C768E"/>
    <w:rsid w:val="007C7AF2"/>
    <w:rsid w:val="007D0B05"/>
    <w:rsid w:val="007D0D9A"/>
    <w:rsid w:val="007D0DD9"/>
    <w:rsid w:val="007D108D"/>
    <w:rsid w:val="007D131F"/>
    <w:rsid w:val="007D13D4"/>
    <w:rsid w:val="007D1952"/>
    <w:rsid w:val="007D2223"/>
    <w:rsid w:val="007D29B7"/>
    <w:rsid w:val="007D2F9C"/>
    <w:rsid w:val="007D2FD5"/>
    <w:rsid w:val="007D34F3"/>
    <w:rsid w:val="007D3C4A"/>
    <w:rsid w:val="007D4FC8"/>
    <w:rsid w:val="007D5613"/>
    <w:rsid w:val="007D6118"/>
    <w:rsid w:val="007D6171"/>
    <w:rsid w:val="007D64AF"/>
    <w:rsid w:val="007D6C90"/>
    <w:rsid w:val="007D6E2A"/>
    <w:rsid w:val="007D73EC"/>
    <w:rsid w:val="007E069F"/>
    <w:rsid w:val="007E0D89"/>
    <w:rsid w:val="007E0FF7"/>
    <w:rsid w:val="007E1110"/>
    <w:rsid w:val="007E1551"/>
    <w:rsid w:val="007E16BB"/>
    <w:rsid w:val="007E29CE"/>
    <w:rsid w:val="007E2F6F"/>
    <w:rsid w:val="007E3B8C"/>
    <w:rsid w:val="007E423C"/>
    <w:rsid w:val="007E46C0"/>
    <w:rsid w:val="007E52A7"/>
    <w:rsid w:val="007E539C"/>
    <w:rsid w:val="007E5FD2"/>
    <w:rsid w:val="007E67BF"/>
    <w:rsid w:val="007E7563"/>
    <w:rsid w:val="007E78A8"/>
    <w:rsid w:val="007F07C9"/>
    <w:rsid w:val="007F1177"/>
    <w:rsid w:val="007F1B64"/>
    <w:rsid w:val="007F2670"/>
    <w:rsid w:val="007F3329"/>
    <w:rsid w:val="007F3514"/>
    <w:rsid w:val="007F3F3F"/>
    <w:rsid w:val="007F463D"/>
    <w:rsid w:val="007F49E5"/>
    <w:rsid w:val="007F4BFF"/>
    <w:rsid w:val="007F5699"/>
    <w:rsid w:val="007F5F4A"/>
    <w:rsid w:val="007F628A"/>
    <w:rsid w:val="007F6405"/>
    <w:rsid w:val="007F6412"/>
    <w:rsid w:val="007F6A28"/>
    <w:rsid w:val="007F6F53"/>
    <w:rsid w:val="007F7EBA"/>
    <w:rsid w:val="007F7F7E"/>
    <w:rsid w:val="007F7FE9"/>
    <w:rsid w:val="008003B0"/>
    <w:rsid w:val="00802C75"/>
    <w:rsid w:val="00803986"/>
    <w:rsid w:val="008041F4"/>
    <w:rsid w:val="008042C0"/>
    <w:rsid w:val="0080439C"/>
    <w:rsid w:val="00805947"/>
    <w:rsid w:val="008064A1"/>
    <w:rsid w:val="00806690"/>
    <w:rsid w:val="0080739A"/>
    <w:rsid w:val="0080791F"/>
    <w:rsid w:val="0080794B"/>
    <w:rsid w:val="008106A5"/>
    <w:rsid w:val="008115F3"/>
    <w:rsid w:val="00811D66"/>
    <w:rsid w:val="0081275B"/>
    <w:rsid w:val="00815352"/>
    <w:rsid w:val="0081587A"/>
    <w:rsid w:val="00815FD0"/>
    <w:rsid w:val="0081676E"/>
    <w:rsid w:val="00816D6A"/>
    <w:rsid w:val="00816EBB"/>
    <w:rsid w:val="00816EF7"/>
    <w:rsid w:val="008173D1"/>
    <w:rsid w:val="008178FC"/>
    <w:rsid w:val="008225D1"/>
    <w:rsid w:val="00823145"/>
    <w:rsid w:val="00823CCE"/>
    <w:rsid w:val="0082488B"/>
    <w:rsid w:val="00824ED9"/>
    <w:rsid w:val="00824F5F"/>
    <w:rsid w:val="00825A00"/>
    <w:rsid w:val="00825B98"/>
    <w:rsid w:val="00825D57"/>
    <w:rsid w:val="00825E69"/>
    <w:rsid w:val="008261B3"/>
    <w:rsid w:val="008264D1"/>
    <w:rsid w:val="00826686"/>
    <w:rsid w:val="008269AB"/>
    <w:rsid w:val="00826FD1"/>
    <w:rsid w:val="008272FD"/>
    <w:rsid w:val="00830784"/>
    <w:rsid w:val="00831252"/>
    <w:rsid w:val="008316F7"/>
    <w:rsid w:val="00831872"/>
    <w:rsid w:val="008318AF"/>
    <w:rsid w:val="00831FE2"/>
    <w:rsid w:val="008321A0"/>
    <w:rsid w:val="00832DCF"/>
    <w:rsid w:val="00833AB4"/>
    <w:rsid w:val="008340E6"/>
    <w:rsid w:val="008344BD"/>
    <w:rsid w:val="00834933"/>
    <w:rsid w:val="00834941"/>
    <w:rsid w:val="00834E88"/>
    <w:rsid w:val="00835058"/>
    <w:rsid w:val="00835607"/>
    <w:rsid w:val="00836419"/>
    <w:rsid w:val="00836BD7"/>
    <w:rsid w:val="008371E4"/>
    <w:rsid w:val="00837675"/>
    <w:rsid w:val="00837DD9"/>
    <w:rsid w:val="00837F42"/>
    <w:rsid w:val="0084067A"/>
    <w:rsid w:val="00840841"/>
    <w:rsid w:val="00840AE6"/>
    <w:rsid w:val="00840CD3"/>
    <w:rsid w:val="008413A7"/>
    <w:rsid w:val="008414C7"/>
    <w:rsid w:val="0084174A"/>
    <w:rsid w:val="00842022"/>
    <w:rsid w:val="008434FA"/>
    <w:rsid w:val="0084391D"/>
    <w:rsid w:val="00843990"/>
    <w:rsid w:val="00843AA4"/>
    <w:rsid w:val="00843AB8"/>
    <w:rsid w:val="00843BF9"/>
    <w:rsid w:val="008445ED"/>
    <w:rsid w:val="008449D3"/>
    <w:rsid w:val="008452DC"/>
    <w:rsid w:val="0084532A"/>
    <w:rsid w:val="008456DD"/>
    <w:rsid w:val="00846C9B"/>
    <w:rsid w:val="00846FD4"/>
    <w:rsid w:val="008470C8"/>
    <w:rsid w:val="0084718D"/>
    <w:rsid w:val="00847C47"/>
    <w:rsid w:val="00847CC2"/>
    <w:rsid w:val="0085024C"/>
    <w:rsid w:val="0085025D"/>
    <w:rsid w:val="00850547"/>
    <w:rsid w:val="00850B4D"/>
    <w:rsid w:val="00850E2C"/>
    <w:rsid w:val="00850F3F"/>
    <w:rsid w:val="0085118B"/>
    <w:rsid w:val="008511E4"/>
    <w:rsid w:val="00851CE6"/>
    <w:rsid w:val="008529FE"/>
    <w:rsid w:val="00852A21"/>
    <w:rsid w:val="008537A7"/>
    <w:rsid w:val="00853D80"/>
    <w:rsid w:val="008542B3"/>
    <w:rsid w:val="008553B6"/>
    <w:rsid w:val="00855734"/>
    <w:rsid w:val="008558A3"/>
    <w:rsid w:val="008567E9"/>
    <w:rsid w:val="00856B8A"/>
    <w:rsid w:val="008570AA"/>
    <w:rsid w:val="00857CE0"/>
    <w:rsid w:val="0086144C"/>
    <w:rsid w:val="008617F0"/>
    <w:rsid w:val="00862A6E"/>
    <w:rsid w:val="00862D6E"/>
    <w:rsid w:val="00863B18"/>
    <w:rsid w:val="00863DBF"/>
    <w:rsid w:val="00864D16"/>
    <w:rsid w:val="00865491"/>
    <w:rsid w:val="008664E9"/>
    <w:rsid w:val="00867111"/>
    <w:rsid w:val="00867AD3"/>
    <w:rsid w:val="00867B38"/>
    <w:rsid w:val="00870293"/>
    <w:rsid w:val="00870693"/>
    <w:rsid w:val="00870A68"/>
    <w:rsid w:val="00870B65"/>
    <w:rsid w:val="00871634"/>
    <w:rsid w:val="00871A8B"/>
    <w:rsid w:val="0087426A"/>
    <w:rsid w:val="00874710"/>
    <w:rsid w:val="00874E02"/>
    <w:rsid w:val="00874F5C"/>
    <w:rsid w:val="008752D0"/>
    <w:rsid w:val="00875430"/>
    <w:rsid w:val="0087605B"/>
    <w:rsid w:val="008771C3"/>
    <w:rsid w:val="00877215"/>
    <w:rsid w:val="00877955"/>
    <w:rsid w:val="00877C90"/>
    <w:rsid w:val="008818CB"/>
    <w:rsid w:val="00881A88"/>
    <w:rsid w:val="00881D4D"/>
    <w:rsid w:val="00881E71"/>
    <w:rsid w:val="008823BD"/>
    <w:rsid w:val="00882672"/>
    <w:rsid w:val="00882E5A"/>
    <w:rsid w:val="008830DB"/>
    <w:rsid w:val="00884538"/>
    <w:rsid w:val="00884674"/>
    <w:rsid w:val="00884F2D"/>
    <w:rsid w:val="0088571F"/>
    <w:rsid w:val="00885BB0"/>
    <w:rsid w:val="0088631A"/>
    <w:rsid w:val="00886773"/>
    <w:rsid w:val="008874D0"/>
    <w:rsid w:val="0088757E"/>
    <w:rsid w:val="00887692"/>
    <w:rsid w:val="008900F5"/>
    <w:rsid w:val="00890900"/>
    <w:rsid w:val="00890E70"/>
    <w:rsid w:val="00890F02"/>
    <w:rsid w:val="00891112"/>
    <w:rsid w:val="008915DF"/>
    <w:rsid w:val="00891E4E"/>
    <w:rsid w:val="00891F47"/>
    <w:rsid w:val="00892123"/>
    <w:rsid w:val="0089417A"/>
    <w:rsid w:val="0089438A"/>
    <w:rsid w:val="00895C15"/>
    <w:rsid w:val="00896312"/>
    <w:rsid w:val="008963A6"/>
    <w:rsid w:val="00896CB4"/>
    <w:rsid w:val="00896DC5"/>
    <w:rsid w:val="00897977"/>
    <w:rsid w:val="008A109C"/>
    <w:rsid w:val="008A1B3F"/>
    <w:rsid w:val="008A1CE5"/>
    <w:rsid w:val="008A1F30"/>
    <w:rsid w:val="008A2749"/>
    <w:rsid w:val="008A3581"/>
    <w:rsid w:val="008A37B5"/>
    <w:rsid w:val="008A3D08"/>
    <w:rsid w:val="008A4292"/>
    <w:rsid w:val="008A567A"/>
    <w:rsid w:val="008A5CD7"/>
    <w:rsid w:val="008A5E98"/>
    <w:rsid w:val="008A6882"/>
    <w:rsid w:val="008A69EF"/>
    <w:rsid w:val="008A7504"/>
    <w:rsid w:val="008A7F13"/>
    <w:rsid w:val="008B0286"/>
    <w:rsid w:val="008B04C5"/>
    <w:rsid w:val="008B0A11"/>
    <w:rsid w:val="008B0D03"/>
    <w:rsid w:val="008B0FE0"/>
    <w:rsid w:val="008B169B"/>
    <w:rsid w:val="008B26AF"/>
    <w:rsid w:val="008B2953"/>
    <w:rsid w:val="008B3046"/>
    <w:rsid w:val="008B34EE"/>
    <w:rsid w:val="008B3BA6"/>
    <w:rsid w:val="008B3CC9"/>
    <w:rsid w:val="008B4A23"/>
    <w:rsid w:val="008B4F5B"/>
    <w:rsid w:val="008B50DC"/>
    <w:rsid w:val="008B5237"/>
    <w:rsid w:val="008B5EFC"/>
    <w:rsid w:val="008B660B"/>
    <w:rsid w:val="008C0D0D"/>
    <w:rsid w:val="008C1188"/>
    <w:rsid w:val="008C16AD"/>
    <w:rsid w:val="008C1B20"/>
    <w:rsid w:val="008C27C9"/>
    <w:rsid w:val="008C2840"/>
    <w:rsid w:val="008C2911"/>
    <w:rsid w:val="008C2ADA"/>
    <w:rsid w:val="008C3A13"/>
    <w:rsid w:val="008C433F"/>
    <w:rsid w:val="008C469E"/>
    <w:rsid w:val="008C4AE5"/>
    <w:rsid w:val="008C4F62"/>
    <w:rsid w:val="008C5509"/>
    <w:rsid w:val="008C5867"/>
    <w:rsid w:val="008C6A58"/>
    <w:rsid w:val="008C6B1E"/>
    <w:rsid w:val="008D0472"/>
    <w:rsid w:val="008D092D"/>
    <w:rsid w:val="008D0AE7"/>
    <w:rsid w:val="008D152A"/>
    <w:rsid w:val="008D1FDA"/>
    <w:rsid w:val="008D2CE6"/>
    <w:rsid w:val="008D34A3"/>
    <w:rsid w:val="008D3822"/>
    <w:rsid w:val="008D3CB1"/>
    <w:rsid w:val="008D3FC3"/>
    <w:rsid w:val="008D5071"/>
    <w:rsid w:val="008D50AA"/>
    <w:rsid w:val="008D59FF"/>
    <w:rsid w:val="008D5B40"/>
    <w:rsid w:val="008D6B41"/>
    <w:rsid w:val="008D6EAB"/>
    <w:rsid w:val="008D75AC"/>
    <w:rsid w:val="008D7E9A"/>
    <w:rsid w:val="008E0473"/>
    <w:rsid w:val="008E16B9"/>
    <w:rsid w:val="008E22F4"/>
    <w:rsid w:val="008E23C1"/>
    <w:rsid w:val="008E3644"/>
    <w:rsid w:val="008E3C53"/>
    <w:rsid w:val="008E3EA4"/>
    <w:rsid w:val="008E42D5"/>
    <w:rsid w:val="008E4D0E"/>
    <w:rsid w:val="008E6A1B"/>
    <w:rsid w:val="008E77C6"/>
    <w:rsid w:val="008E7B4E"/>
    <w:rsid w:val="008E7D79"/>
    <w:rsid w:val="008F01F4"/>
    <w:rsid w:val="008F01FD"/>
    <w:rsid w:val="008F0271"/>
    <w:rsid w:val="008F10AE"/>
    <w:rsid w:val="008F10E6"/>
    <w:rsid w:val="008F1910"/>
    <w:rsid w:val="008F237F"/>
    <w:rsid w:val="008F238E"/>
    <w:rsid w:val="008F26F8"/>
    <w:rsid w:val="008F2825"/>
    <w:rsid w:val="008F31B2"/>
    <w:rsid w:val="008F3720"/>
    <w:rsid w:val="008F3DAC"/>
    <w:rsid w:val="008F410E"/>
    <w:rsid w:val="008F4D40"/>
    <w:rsid w:val="008F56B4"/>
    <w:rsid w:val="008F582C"/>
    <w:rsid w:val="008F6530"/>
    <w:rsid w:val="008F6931"/>
    <w:rsid w:val="00900050"/>
    <w:rsid w:val="00900776"/>
    <w:rsid w:val="00900B8C"/>
    <w:rsid w:val="00900FE8"/>
    <w:rsid w:val="00901325"/>
    <w:rsid w:val="0090168C"/>
    <w:rsid w:val="00901790"/>
    <w:rsid w:val="00901E37"/>
    <w:rsid w:val="00902B24"/>
    <w:rsid w:val="00902E20"/>
    <w:rsid w:val="00902E78"/>
    <w:rsid w:val="00902F85"/>
    <w:rsid w:val="009030C1"/>
    <w:rsid w:val="009035D8"/>
    <w:rsid w:val="009035F6"/>
    <w:rsid w:val="009038C2"/>
    <w:rsid w:val="00903C2E"/>
    <w:rsid w:val="00903F4D"/>
    <w:rsid w:val="009042ED"/>
    <w:rsid w:val="00904331"/>
    <w:rsid w:val="00904475"/>
    <w:rsid w:val="0090530D"/>
    <w:rsid w:val="00905760"/>
    <w:rsid w:val="00906A10"/>
    <w:rsid w:val="00907098"/>
    <w:rsid w:val="0090791B"/>
    <w:rsid w:val="009079B4"/>
    <w:rsid w:val="0091084D"/>
    <w:rsid w:val="00910A4A"/>
    <w:rsid w:val="00910DE4"/>
    <w:rsid w:val="00910F4B"/>
    <w:rsid w:val="00911337"/>
    <w:rsid w:val="009113E6"/>
    <w:rsid w:val="009116DE"/>
    <w:rsid w:val="009133E9"/>
    <w:rsid w:val="0091366C"/>
    <w:rsid w:val="0091399F"/>
    <w:rsid w:val="00913A13"/>
    <w:rsid w:val="0091473F"/>
    <w:rsid w:val="00914814"/>
    <w:rsid w:val="00914A7F"/>
    <w:rsid w:val="00914C5B"/>
    <w:rsid w:val="00915C79"/>
    <w:rsid w:val="00916BEF"/>
    <w:rsid w:val="00916F0A"/>
    <w:rsid w:val="00920D1A"/>
    <w:rsid w:val="00920D8D"/>
    <w:rsid w:val="0092149A"/>
    <w:rsid w:val="00921D15"/>
    <w:rsid w:val="009225C3"/>
    <w:rsid w:val="009231F4"/>
    <w:rsid w:val="00923259"/>
    <w:rsid w:val="00923B10"/>
    <w:rsid w:val="00923F8B"/>
    <w:rsid w:val="00924422"/>
    <w:rsid w:val="009244F1"/>
    <w:rsid w:val="009252E5"/>
    <w:rsid w:val="0092630F"/>
    <w:rsid w:val="009265EA"/>
    <w:rsid w:val="009266E4"/>
    <w:rsid w:val="00926BA9"/>
    <w:rsid w:val="00927A48"/>
    <w:rsid w:val="009302C9"/>
    <w:rsid w:val="009303F8"/>
    <w:rsid w:val="00930917"/>
    <w:rsid w:val="009318F6"/>
    <w:rsid w:val="00931D62"/>
    <w:rsid w:val="00932221"/>
    <w:rsid w:val="00932D5D"/>
    <w:rsid w:val="00933CA5"/>
    <w:rsid w:val="00933E0F"/>
    <w:rsid w:val="00934144"/>
    <w:rsid w:val="0093509C"/>
    <w:rsid w:val="00935256"/>
    <w:rsid w:val="009352EB"/>
    <w:rsid w:val="0093535F"/>
    <w:rsid w:val="0093569E"/>
    <w:rsid w:val="0093579B"/>
    <w:rsid w:val="009363CB"/>
    <w:rsid w:val="00936977"/>
    <w:rsid w:val="00940AA5"/>
    <w:rsid w:val="00940CA3"/>
    <w:rsid w:val="0094109A"/>
    <w:rsid w:val="00941378"/>
    <w:rsid w:val="00941B24"/>
    <w:rsid w:val="00941C96"/>
    <w:rsid w:val="00942221"/>
    <w:rsid w:val="009425AC"/>
    <w:rsid w:val="009427A4"/>
    <w:rsid w:val="00942E17"/>
    <w:rsid w:val="009449B4"/>
    <w:rsid w:val="009456BC"/>
    <w:rsid w:val="00945900"/>
    <w:rsid w:val="0094680B"/>
    <w:rsid w:val="0094683F"/>
    <w:rsid w:val="00946BAB"/>
    <w:rsid w:val="00946C91"/>
    <w:rsid w:val="009472A6"/>
    <w:rsid w:val="0094790B"/>
    <w:rsid w:val="0095039A"/>
    <w:rsid w:val="009510F4"/>
    <w:rsid w:val="00951418"/>
    <w:rsid w:val="00952446"/>
    <w:rsid w:val="00952C16"/>
    <w:rsid w:val="00952FC9"/>
    <w:rsid w:val="0095365A"/>
    <w:rsid w:val="0095390B"/>
    <w:rsid w:val="00954344"/>
    <w:rsid w:val="00954C2F"/>
    <w:rsid w:val="00955277"/>
    <w:rsid w:val="009554BE"/>
    <w:rsid w:val="00955834"/>
    <w:rsid w:val="009567AA"/>
    <w:rsid w:val="00956BE1"/>
    <w:rsid w:val="00956C0C"/>
    <w:rsid w:val="00957372"/>
    <w:rsid w:val="00960601"/>
    <w:rsid w:val="00960850"/>
    <w:rsid w:val="00960CFD"/>
    <w:rsid w:val="0096126C"/>
    <w:rsid w:val="00963299"/>
    <w:rsid w:val="009638F4"/>
    <w:rsid w:val="00963C3D"/>
    <w:rsid w:val="00965C70"/>
    <w:rsid w:val="00965CA2"/>
    <w:rsid w:val="00967019"/>
    <w:rsid w:val="00967BD4"/>
    <w:rsid w:val="00967ED9"/>
    <w:rsid w:val="009705BC"/>
    <w:rsid w:val="0097175D"/>
    <w:rsid w:val="00971A62"/>
    <w:rsid w:val="00971D67"/>
    <w:rsid w:val="00971E04"/>
    <w:rsid w:val="00971E42"/>
    <w:rsid w:val="009721E2"/>
    <w:rsid w:val="00972320"/>
    <w:rsid w:val="00972D0C"/>
    <w:rsid w:val="0097303E"/>
    <w:rsid w:val="00973A65"/>
    <w:rsid w:val="00974452"/>
    <w:rsid w:val="00974632"/>
    <w:rsid w:val="009747B5"/>
    <w:rsid w:val="0097551A"/>
    <w:rsid w:val="00975F66"/>
    <w:rsid w:val="00976BD5"/>
    <w:rsid w:val="00976C2D"/>
    <w:rsid w:val="00976D78"/>
    <w:rsid w:val="00977DA2"/>
    <w:rsid w:val="009802EE"/>
    <w:rsid w:val="00980B6C"/>
    <w:rsid w:val="00980D8A"/>
    <w:rsid w:val="009811E1"/>
    <w:rsid w:val="009814BA"/>
    <w:rsid w:val="0098191A"/>
    <w:rsid w:val="009824B9"/>
    <w:rsid w:val="00982BF9"/>
    <w:rsid w:val="009836AB"/>
    <w:rsid w:val="0098455F"/>
    <w:rsid w:val="00984D6A"/>
    <w:rsid w:val="00984DF1"/>
    <w:rsid w:val="00984EF4"/>
    <w:rsid w:val="00984F8B"/>
    <w:rsid w:val="00985016"/>
    <w:rsid w:val="0098580F"/>
    <w:rsid w:val="00985A1D"/>
    <w:rsid w:val="0098694A"/>
    <w:rsid w:val="00986BE2"/>
    <w:rsid w:val="009875E1"/>
    <w:rsid w:val="00987919"/>
    <w:rsid w:val="00987A27"/>
    <w:rsid w:val="00990518"/>
    <w:rsid w:val="00990559"/>
    <w:rsid w:val="00990879"/>
    <w:rsid w:val="00990AAE"/>
    <w:rsid w:val="009917D6"/>
    <w:rsid w:val="00991F5A"/>
    <w:rsid w:val="00992DC3"/>
    <w:rsid w:val="00992F4D"/>
    <w:rsid w:val="00993712"/>
    <w:rsid w:val="00994112"/>
    <w:rsid w:val="00994126"/>
    <w:rsid w:val="00996C89"/>
    <w:rsid w:val="00997283"/>
    <w:rsid w:val="00997AF1"/>
    <w:rsid w:val="00997B3A"/>
    <w:rsid w:val="009A0F5F"/>
    <w:rsid w:val="009A0F7C"/>
    <w:rsid w:val="009A1585"/>
    <w:rsid w:val="009A2081"/>
    <w:rsid w:val="009A20F4"/>
    <w:rsid w:val="009A2447"/>
    <w:rsid w:val="009A26C7"/>
    <w:rsid w:val="009A38DC"/>
    <w:rsid w:val="009A428D"/>
    <w:rsid w:val="009A43DF"/>
    <w:rsid w:val="009A4EE0"/>
    <w:rsid w:val="009A5610"/>
    <w:rsid w:val="009A624D"/>
    <w:rsid w:val="009A62A3"/>
    <w:rsid w:val="009A6A1D"/>
    <w:rsid w:val="009A6F7C"/>
    <w:rsid w:val="009A7277"/>
    <w:rsid w:val="009B030E"/>
    <w:rsid w:val="009B16E4"/>
    <w:rsid w:val="009B1738"/>
    <w:rsid w:val="009B183E"/>
    <w:rsid w:val="009B18D3"/>
    <w:rsid w:val="009B26F4"/>
    <w:rsid w:val="009B2BE4"/>
    <w:rsid w:val="009B4561"/>
    <w:rsid w:val="009B4DEA"/>
    <w:rsid w:val="009B54D0"/>
    <w:rsid w:val="009B5A70"/>
    <w:rsid w:val="009B5EF0"/>
    <w:rsid w:val="009B5F5C"/>
    <w:rsid w:val="009B63A9"/>
    <w:rsid w:val="009B6FC9"/>
    <w:rsid w:val="009B7348"/>
    <w:rsid w:val="009B751B"/>
    <w:rsid w:val="009B79A9"/>
    <w:rsid w:val="009B7A0F"/>
    <w:rsid w:val="009B7DDA"/>
    <w:rsid w:val="009C066A"/>
    <w:rsid w:val="009C145B"/>
    <w:rsid w:val="009C1ECD"/>
    <w:rsid w:val="009C32AC"/>
    <w:rsid w:val="009C38EB"/>
    <w:rsid w:val="009C4103"/>
    <w:rsid w:val="009C4563"/>
    <w:rsid w:val="009C4F16"/>
    <w:rsid w:val="009C54BC"/>
    <w:rsid w:val="009C6396"/>
    <w:rsid w:val="009C75C6"/>
    <w:rsid w:val="009C7648"/>
    <w:rsid w:val="009C79A1"/>
    <w:rsid w:val="009C7DE9"/>
    <w:rsid w:val="009D003A"/>
    <w:rsid w:val="009D087D"/>
    <w:rsid w:val="009D1D56"/>
    <w:rsid w:val="009D2059"/>
    <w:rsid w:val="009D2316"/>
    <w:rsid w:val="009D2837"/>
    <w:rsid w:val="009D3220"/>
    <w:rsid w:val="009D3243"/>
    <w:rsid w:val="009D3254"/>
    <w:rsid w:val="009D333D"/>
    <w:rsid w:val="009D336A"/>
    <w:rsid w:val="009D37D7"/>
    <w:rsid w:val="009D3D26"/>
    <w:rsid w:val="009D408D"/>
    <w:rsid w:val="009D4365"/>
    <w:rsid w:val="009D440D"/>
    <w:rsid w:val="009D5397"/>
    <w:rsid w:val="009D549D"/>
    <w:rsid w:val="009D67CA"/>
    <w:rsid w:val="009D6E53"/>
    <w:rsid w:val="009D6EF6"/>
    <w:rsid w:val="009D78CD"/>
    <w:rsid w:val="009E056C"/>
    <w:rsid w:val="009E0868"/>
    <w:rsid w:val="009E0CCD"/>
    <w:rsid w:val="009E0D1D"/>
    <w:rsid w:val="009E1539"/>
    <w:rsid w:val="009E1885"/>
    <w:rsid w:val="009E1E72"/>
    <w:rsid w:val="009E2F1C"/>
    <w:rsid w:val="009E3446"/>
    <w:rsid w:val="009E3610"/>
    <w:rsid w:val="009E4E04"/>
    <w:rsid w:val="009E4E3A"/>
    <w:rsid w:val="009E56F6"/>
    <w:rsid w:val="009E59DC"/>
    <w:rsid w:val="009E6C15"/>
    <w:rsid w:val="009E6D3F"/>
    <w:rsid w:val="009E6FE5"/>
    <w:rsid w:val="009E713C"/>
    <w:rsid w:val="009E7382"/>
    <w:rsid w:val="009E7AE1"/>
    <w:rsid w:val="009F032F"/>
    <w:rsid w:val="009F0A85"/>
    <w:rsid w:val="009F2E80"/>
    <w:rsid w:val="009F31F0"/>
    <w:rsid w:val="009F3633"/>
    <w:rsid w:val="009F370E"/>
    <w:rsid w:val="009F3AC3"/>
    <w:rsid w:val="009F40E0"/>
    <w:rsid w:val="009F46E6"/>
    <w:rsid w:val="009F52BA"/>
    <w:rsid w:val="009F5F81"/>
    <w:rsid w:val="009F63B6"/>
    <w:rsid w:val="009F69F7"/>
    <w:rsid w:val="00A00660"/>
    <w:rsid w:val="00A00D85"/>
    <w:rsid w:val="00A02758"/>
    <w:rsid w:val="00A03315"/>
    <w:rsid w:val="00A0379A"/>
    <w:rsid w:val="00A04487"/>
    <w:rsid w:val="00A051AC"/>
    <w:rsid w:val="00A05848"/>
    <w:rsid w:val="00A05891"/>
    <w:rsid w:val="00A05E36"/>
    <w:rsid w:val="00A05F0F"/>
    <w:rsid w:val="00A060C6"/>
    <w:rsid w:val="00A06377"/>
    <w:rsid w:val="00A0772C"/>
    <w:rsid w:val="00A10304"/>
    <w:rsid w:val="00A10564"/>
    <w:rsid w:val="00A105F7"/>
    <w:rsid w:val="00A107E2"/>
    <w:rsid w:val="00A11A05"/>
    <w:rsid w:val="00A12839"/>
    <w:rsid w:val="00A13065"/>
    <w:rsid w:val="00A1359F"/>
    <w:rsid w:val="00A14289"/>
    <w:rsid w:val="00A14D64"/>
    <w:rsid w:val="00A14F53"/>
    <w:rsid w:val="00A157D1"/>
    <w:rsid w:val="00A15B50"/>
    <w:rsid w:val="00A15D86"/>
    <w:rsid w:val="00A1637E"/>
    <w:rsid w:val="00A204B9"/>
    <w:rsid w:val="00A20516"/>
    <w:rsid w:val="00A20CE6"/>
    <w:rsid w:val="00A2191B"/>
    <w:rsid w:val="00A2194F"/>
    <w:rsid w:val="00A21C13"/>
    <w:rsid w:val="00A2229C"/>
    <w:rsid w:val="00A22925"/>
    <w:rsid w:val="00A22CB7"/>
    <w:rsid w:val="00A23087"/>
    <w:rsid w:val="00A23250"/>
    <w:rsid w:val="00A23DEA"/>
    <w:rsid w:val="00A23F7D"/>
    <w:rsid w:val="00A24C3C"/>
    <w:rsid w:val="00A2517C"/>
    <w:rsid w:val="00A253A8"/>
    <w:rsid w:val="00A26A93"/>
    <w:rsid w:val="00A27C33"/>
    <w:rsid w:val="00A27D7B"/>
    <w:rsid w:val="00A3035D"/>
    <w:rsid w:val="00A3039E"/>
    <w:rsid w:val="00A308B4"/>
    <w:rsid w:val="00A3198E"/>
    <w:rsid w:val="00A31DAD"/>
    <w:rsid w:val="00A3216B"/>
    <w:rsid w:val="00A34529"/>
    <w:rsid w:val="00A34A4C"/>
    <w:rsid w:val="00A34C83"/>
    <w:rsid w:val="00A34FF8"/>
    <w:rsid w:val="00A35C40"/>
    <w:rsid w:val="00A35FBE"/>
    <w:rsid w:val="00A364A0"/>
    <w:rsid w:val="00A37494"/>
    <w:rsid w:val="00A37F6D"/>
    <w:rsid w:val="00A4150F"/>
    <w:rsid w:val="00A4198E"/>
    <w:rsid w:val="00A4520A"/>
    <w:rsid w:val="00A4586E"/>
    <w:rsid w:val="00A458EF"/>
    <w:rsid w:val="00A4599D"/>
    <w:rsid w:val="00A45D5F"/>
    <w:rsid w:val="00A47849"/>
    <w:rsid w:val="00A479B2"/>
    <w:rsid w:val="00A503C1"/>
    <w:rsid w:val="00A50BA1"/>
    <w:rsid w:val="00A513E4"/>
    <w:rsid w:val="00A522F9"/>
    <w:rsid w:val="00A536A9"/>
    <w:rsid w:val="00A53B7A"/>
    <w:rsid w:val="00A54396"/>
    <w:rsid w:val="00A5453B"/>
    <w:rsid w:val="00A54D5A"/>
    <w:rsid w:val="00A5576C"/>
    <w:rsid w:val="00A5578E"/>
    <w:rsid w:val="00A56704"/>
    <w:rsid w:val="00A56CBB"/>
    <w:rsid w:val="00A60FEE"/>
    <w:rsid w:val="00A6154D"/>
    <w:rsid w:val="00A6183B"/>
    <w:rsid w:val="00A62FC6"/>
    <w:rsid w:val="00A63A36"/>
    <w:rsid w:val="00A64A02"/>
    <w:rsid w:val="00A64FD9"/>
    <w:rsid w:val="00A65FE2"/>
    <w:rsid w:val="00A670FC"/>
    <w:rsid w:val="00A672B8"/>
    <w:rsid w:val="00A67815"/>
    <w:rsid w:val="00A710A6"/>
    <w:rsid w:val="00A71B20"/>
    <w:rsid w:val="00A71C7B"/>
    <w:rsid w:val="00A736C1"/>
    <w:rsid w:val="00A73E26"/>
    <w:rsid w:val="00A745A0"/>
    <w:rsid w:val="00A7509D"/>
    <w:rsid w:val="00A752CB"/>
    <w:rsid w:val="00A7565B"/>
    <w:rsid w:val="00A758CC"/>
    <w:rsid w:val="00A75D22"/>
    <w:rsid w:val="00A7642F"/>
    <w:rsid w:val="00A7728C"/>
    <w:rsid w:val="00A77597"/>
    <w:rsid w:val="00A77EF2"/>
    <w:rsid w:val="00A80836"/>
    <w:rsid w:val="00A808FE"/>
    <w:rsid w:val="00A80AA9"/>
    <w:rsid w:val="00A814FD"/>
    <w:rsid w:val="00A81AFA"/>
    <w:rsid w:val="00A81B25"/>
    <w:rsid w:val="00A81E73"/>
    <w:rsid w:val="00A8277B"/>
    <w:rsid w:val="00A82831"/>
    <w:rsid w:val="00A82BC6"/>
    <w:rsid w:val="00A82FEB"/>
    <w:rsid w:val="00A832CC"/>
    <w:rsid w:val="00A8383A"/>
    <w:rsid w:val="00A84F79"/>
    <w:rsid w:val="00A85905"/>
    <w:rsid w:val="00A861BE"/>
    <w:rsid w:val="00A86CDF"/>
    <w:rsid w:val="00A86D5B"/>
    <w:rsid w:val="00A87179"/>
    <w:rsid w:val="00A90829"/>
    <w:rsid w:val="00A90AE3"/>
    <w:rsid w:val="00A90D5D"/>
    <w:rsid w:val="00A91BD7"/>
    <w:rsid w:val="00A91ED5"/>
    <w:rsid w:val="00A92D8A"/>
    <w:rsid w:val="00A941AB"/>
    <w:rsid w:val="00A94356"/>
    <w:rsid w:val="00A944B1"/>
    <w:rsid w:val="00A95E3A"/>
    <w:rsid w:val="00A960A5"/>
    <w:rsid w:val="00A96411"/>
    <w:rsid w:val="00A96786"/>
    <w:rsid w:val="00A96DC5"/>
    <w:rsid w:val="00A96F9F"/>
    <w:rsid w:val="00A977D7"/>
    <w:rsid w:val="00AA04EA"/>
    <w:rsid w:val="00AA0622"/>
    <w:rsid w:val="00AA0650"/>
    <w:rsid w:val="00AA0B48"/>
    <w:rsid w:val="00AA1224"/>
    <w:rsid w:val="00AA151A"/>
    <w:rsid w:val="00AA2B0F"/>
    <w:rsid w:val="00AA2B37"/>
    <w:rsid w:val="00AA2D89"/>
    <w:rsid w:val="00AA2DFE"/>
    <w:rsid w:val="00AA377F"/>
    <w:rsid w:val="00AA41FA"/>
    <w:rsid w:val="00AA4376"/>
    <w:rsid w:val="00AA4C36"/>
    <w:rsid w:val="00AA4F51"/>
    <w:rsid w:val="00AA529D"/>
    <w:rsid w:val="00AA6D8A"/>
    <w:rsid w:val="00AA7536"/>
    <w:rsid w:val="00AB00FB"/>
    <w:rsid w:val="00AB1073"/>
    <w:rsid w:val="00AB15F6"/>
    <w:rsid w:val="00AB1C3A"/>
    <w:rsid w:val="00AB1CA2"/>
    <w:rsid w:val="00AB232C"/>
    <w:rsid w:val="00AB2D2A"/>
    <w:rsid w:val="00AB382A"/>
    <w:rsid w:val="00AB3C0B"/>
    <w:rsid w:val="00AB3FA3"/>
    <w:rsid w:val="00AB40EC"/>
    <w:rsid w:val="00AB496F"/>
    <w:rsid w:val="00AB5296"/>
    <w:rsid w:val="00AB5AB5"/>
    <w:rsid w:val="00AB5B1D"/>
    <w:rsid w:val="00AB616B"/>
    <w:rsid w:val="00AB6510"/>
    <w:rsid w:val="00AB6763"/>
    <w:rsid w:val="00AB6C8D"/>
    <w:rsid w:val="00AB6EC4"/>
    <w:rsid w:val="00AB71DA"/>
    <w:rsid w:val="00AB77C6"/>
    <w:rsid w:val="00AC18BB"/>
    <w:rsid w:val="00AC21D6"/>
    <w:rsid w:val="00AC235D"/>
    <w:rsid w:val="00AC2D89"/>
    <w:rsid w:val="00AC4932"/>
    <w:rsid w:val="00AC4A97"/>
    <w:rsid w:val="00AC4DF9"/>
    <w:rsid w:val="00AC4FF3"/>
    <w:rsid w:val="00AC5756"/>
    <w:rsid w:val="00AC57D2"/>
    <w:rsid w:val="00AC5D57"/>
    <w:rsid w:val="00AC653D"/>
    <w:rsid w:val="00AC67B5"/>
    <w:rsid w:val="00AC6938"/>
    <w:rsid w:val="00AC6D18"/>
    <w:rsid w:val="00AC75EC"/>
    <w:rsid w:val="00AC7632"/>
    <w:rsid w:val="00AC7F96"/>
    <w:rsid w:val="00AD063A"/>
    <w:rsid w:val="00AD0A02"/>
    <w:rsid w:val="00AD0A26"/>
    <w:rsid w:val="00AD178B"/>
    <w:rsid w:val="00AD191E"/>
    <w:rsid w:val="00AD21ED"/>
    <w:rsid w:val="00AD347C"/>
    <w:rsid w:val="00AD34B2"/>
    <w:rsid w:val="00AD41A8"/>
    <w:rsid w:val="00AD53E6"/>
    <w:rsid w:val="00AD57A9"/>
    <w:rsid w:val="00AD64B1"/>
    <w:rsid w:val="00AD7DC9"/>
    <w:rsid w:val="00AD7FA6"/>
    <w:rsid w:val="00AE0450"/>
    <w:rsid w:val="00AE08F3"/>
    <w:rsid w:val="00AE0B04"/>
    <w:rsid w:val="00AE16C3"/>
    <w:rsid w:val="00AE17B6"/>
    <w:rsid w:val="00AE1B96"/>
    <w:rsid w:val="00AE1F0F"/>
    <w:rsid w:val="00AE26FF"/>
    <w:rsid w:val="00AE2911"/>
    <w:rsid w:val="00AE2EFA"/>
    <w:rsid w:val="00AE32B9"/>
    <w:rsid w:val="00AE39E3"/>
    <w:rsid w:val="00AE413A"/>
    <w:rsid w:val="00AE503C"/>
    <w:rsid w:val="00AE5F05"/>
    <w:rsid w:val="00AE60F5"/>
    <w:rsid w:val="00AE7467"/>
    <w:rsid w:val="00AE7C30"/>
    <w:rsid w:val="00AF107E"/>
    <w:rsid w:val="00AF1608"/>
    <w:rsid w:val="00AF1776"/>
    <w:rsid w:val="00AF1860"/>
    <w:rsid w:val="00AF1DBA"/>
    <w:rsid w:val="00AF2123"/>
    <w:rsid w:val="00AF243E"/>
    <w:rsid w:val="00AF267C"/>
    <w:rsid w:val="00AF269F"/>
    <w:rsid w:val="00AF2ABC"/>
    <w:rsid w:val="00AF2ED2"/>
    <w:rsid w:val="00AF312C"/>
    <w:rsid w:val="00AF340C"/>
    <w:rsid w:val="00AF387F"/>
    <w:rsid w:val="00AF3CF4"/>
    <w:rsid w:val="00AF3E0D"/>
    <w:rsid w:val="00AF43B3"/>
    <w:rsid w:val="00AF4C3F"/>
    <w:rsid w:val="00AF522B"/>
    <w:rsid w:val="00AF5DF1"/>
    <w:rsid w:val="00AF614F"/>
    <w:rsid w:val="00AF6362"/>
    <w:rsid w:val="00AF644C"/>
    <w:rsid w:val="00AF647F"/>
    <w:rsid w:val="00AF72F8"/>
    <w:rsid w:val="00AF7454"/>
    <w:rsid w:val="00AF7A1D"/>
    <w:rsid w:val="00B004AE"/>
    <w:rsid w:val="00B00B05"/>
    <w:rsid w:val="00B00E7B"/>
    <w:rsid w:val="00B017D4"/>
    <w:rsid w:val="00B018C2"/>
    <w:rsid w:val="00B018EA"/>
    <w:rsid w:val="00B01F84"/>
    <w:rsid w:val="00B020C5"/>
    <w:rsid w:val="00B0232D"/>
    <w:rsid w:val="00B02DE2"/>
    <w:rsid w:val="00B02E16"/>
    <w:rsid w:val="00B03F35"/>
    <w:rsid w:val="00B04E43"/>
    <w:rsid w:val="00B053F8"/>
    <w:rsid w:val="00B05DE2"/>
    <w:rsid w:val="00B0651E"/>
    <w:rsid w:val="00B06670"/>
    <w:rsid w:val="00B06DC0"/>
    <w:rsid w:val="00B06F6F"/>
    <w:rsid w:val="00B07146"/>
    <w:rsid w:val="00B07170"/>
    <w:rsid w:val="00B075F0"/>
    <w:rsid w:val="00B07B6A"/>
    <w:rsid w:val="00B105A7"/>
    <w:rsid w:val="00B10664"/>
    <w:rsid w:val="00B10CFF"/>
    <w:rsid w:val="00B11AC3"/>
    <w:rsid w:val="00B11E3B"/>
    <w:rsid w:val="00B12312"/>
    <w:rsid w:val="00B14527"/>
    <w:rsid w:val="00B14713"/>
    <w:rsid w:val="00B1607F"/>
    <w:rsid w:val="00B16841"/>
    <w:rsid w:val="00B17386"/>
    <w:rsid w:val="00B1761E"/>
    <w:rsid w:val="00B178B9"/>
    <w:rsid w:val="00B205A2"/>
    <w:rsid w:val="00B20AEE"/>
    <w:rsid w:val="00B20F9F"/>
    <w:rsid w:val="00B2157C"/>
    <w:rsid w:val="00B21823"/>
    <w:rsid w:val="00B21A2A"/>
    <w:rsid w:val="00B22AB3"/>
    <w:rsid w:val="00B23F23"/>
    <w:rsid w:val="00B24224"/>
    <w:rsid w:val="00B24474"/>
    <w:rsid w:val="00B25047"/>
    <w:rsid w:val="00B25F45"/>
    <w:rsid w:val="00B26870"/>
    <w:rsid w:val="00B30FB2"/>
    <w:rsid w:val="00B318DD"/>
    <w:rsid w:val="00B335AE"/>
    <w:rsid w:val="00B33850"/>
    <w:rsid w:val="00B33B05"/>
    <w:rsid w:val="00B347E3"/>
    <w:rsid w:val="00B34885"/>
    <w:rsid w:val="00B34B16"/>
    <w:rsid w:val="00B36003"/>
    <w:rsid w:val="00B36253"/>
    <w:rsid w:val="00B371F7"/>
    <w:rsid w:val="00B37475"/>
    <w:rsid w:val="00B378D9"/>
    <w:rsid w:val="00B40187"/>
    <w:rsid w:val="00B4182E"/>
    <w:rsid w:val="00B41CE1"/>
    <w:rsid w:val="00B41D6F"/>
    <w:rsid w:val="00B42030"/>
    <w:rsid w:val="00B420C0"/>
    <w:rsid w:val="00B44E68"/>
    <w:rsid w:val="00B44EA0"/>
    <w:rsid w:val="00B4516C"/>
    <w:rsid w:val="00B46260"/>
    <w:rsid w:val="00B46870"/>
    <w:rsid w:val="00B46CDD"/>
    <w:rsid w:val="00B4753E"/>
    <w:rsid w:val="00B47637"/>
    <w:rsid w:val="00B47DF0"/>
    <w:rsid w:val="00B514C9"/>
    <w:rsid w:val="00B5192C"/>
    <w:rsid w:val="00B52FFD"/>
    <w:rsid w:val="00B532CE"/>
    <w:rsid w:val="00B53497"/>
    <w:rsid w:val="00B53B1F"/>
    <w:rsid w:val="00B54067"/>
    <w:rsid w:val="00B55FEE"/>
    <w:rsid w:val="00B56046"/>
    <w:rsid w:val="00B563B8"/>
    <w:rsid w:val="00B574A9"/>
    <w:rsid w:val="00B574AF"/>
    <w:rsid w:val="00B57FF2"/>
    <w:rsid w:val="00B6033C"/>
    <w:rsid w:val="00B6086D"/>
    <w:rsid w:val="00B60AD3"/>
    <w:rsid w:val="00B613B6"/>
    <w:rsid w:val="00B618D6"/>
    <w:rsid w:val="00B61C42"/>
    <w:rsid w:val="00B62E65"/>
    <w:rsid w:val="00B6310B"/>
    <w:rsid w:val="00B636BF"/>
    <w:rsid w:val="00B63C60"/>
    <w:rsid w:val="00B64524"/>
    <w:rsid w:val="00B64B44"/>
    <w:rsid w:val="00B65430"/>
    <w:rsid w:val="00B65846"/>
    <w:rsid w:val="00B65CE1"/>
    <w:rsid w:val="00B65D28"/>
    <w:rsid w:val="00B65ED6"/>
    <w:rsid w:val="00B6739F"/>
    <w:rsid w:val="00B673FD"/>
    <w:rsid w:val="00B702D4"/>
    <w:rsid w:val="00B70450"/>
    <w:rsid w:val="00B706BD"/>
    <w:rsid w:val="00B71A6B"/>
    <w:rsid w:val="00B72371"/>
    <w:rsid w:val="00B724CC"/>
    <w:rsid w:val="00B72547"/>
    <w:rsid w:val="00B7403A"/>
    <w:rsid w:val="00B757DD"/>
    <w:rsid w:val="00B75BB8"/>
    <w:rsid w:val="00B76FFB"/>
    <w:rsid w:val="00B7708F"/>
    <w:rsid w:val="00B77852"/>
    <w:rsid w:val="00B77E77"/>
    <w:rsid w:val="00B8141B"/>
    <w:rsid w:val="00B82B73"/>
    <w:rsid w:val="00B8405D"/>
    <w:rsid w:val="00B8443F"/>
    <w:rsid w:val="00B8472B"/>
    <w:rsid w:val="00B84F9D"/>
    <w:rsid w:val="00B84FE6"/>
    <w:rsid w:val="00B86987"/>
    <w:rsid w:val="00B86C2E"/>
    <w:rsid w:val="00B86DAB"/>
    <w:rsid w:val="00B8772C"/>
    <w:rsid w:val="00B87A63"/>
    <w:rsid w:val="00B905A6"/>
    <w:rsid w:val="00B90908"/>
    <w:rsid w:val="00B90E1D"/>
    <w:rsid w:val="00B9227E"/>
    <w:rsid w:val="00B92752"/>
    <w:rsid w:val="00B9293C"/>
    <w:rsid w:val="00B92C12"/>
    <w:rsid w:val="00B930C3"/>
    <w:rsid w:val="00B93551"/>
    <w:rsid w:val="00B9446D"/>
    <w:rsid w:val="00B947EE"/>
    <w:rsid w:val="00B94F3D"/>
    <w:rsid w:val="00B95777"/>
    <w:rsid w:val="00B965BE"/>
    <w:rsid w:val="00B972A6"/>
    <w:rsid w:val="00B977DA"/>
    <w:rsid w:val="00BA0755"/>
    <w:rsid w:val="00BA07BE"/>
    <w:rsid w:val="00BA0889"/>
    <w:rsid w:val="00BA0A57"/>
    <w:rsid w:val="00BA18DF"/>
    <w:rsid w:val="00BA1EF1"/>
    <w:rsid w:val="00BA2CF4"/>
    <w:rsid w:val="00BA329A"/>
    <w:rsid w:val="00BA5BCC"/>
    <w:rsid w:val="00BA5E32"/>
    <w:rsid w:val="00BA642C"/>
    <w:rsid w:val="00BA6E78"/>
    <w:rsid w:val="00BB04F1"/>
    <w:rsid w:val="00BB1DB3"/>
    <w:rsid w:val="00BB1F4F"/>
    <w:rsid w:val="00BB282F"/>
    <w:rsid w:val="00BB37E9"/>
    <w:rsid w:val="00BB39AC"/>
    <w:rsid w:val="00BB5980"/>
    <w:rsid w:val="00BB6B8A"/>
    <w:rsid w:val="00BB7104"/>
    <w:rsid w:val="00BB725E"/>
    <w:rsid w:val="00BB76B4"/>
    <w:rsid w:val="00BB7DAB"/>
    <w:rsid w:val="00BB7DB2"/>
    <w:rsid w:val="00BC0BCB"/>
    <w:rsid w:val="00BC11E8"/>
    <w:rsid w:val="00BC138E"/>
    <w:rsid w:val="00BC1720"/>
    <w:rsid w:val="00BC1D20"/>
    <w:rsid w:val="00BC237A"/>
    <w:rsid w:val="00BC2FD7"/>
    <w:rsid w:val="00BC3136"/>
    <w:rsid w:val="00BC44C3"/>
    <w:rsid w:val="00BC46AE"/>
    <w:rsid w:val="00BC4A46"/>
    <w:rsid w:val="00BC5ECF"/>
    <w:rsid w:val="00BC66AA"/>
    <w:rsid w:val="00BC75D0"/>
    <w:rsid w:val="00BC79BF"/>
    <w:rsid w:val="00BC7A81"/>
    <w:rsid w:val="00BC7DD6"/>
    <w:rsid w:val="00BD146F"/>
    <w:rsid w:val="00BD22FD"/>
    <w:rsid w:val="00BD247E"/>
    <w:rsid w:val="00BD29BE"/>
    <w:rsid w:val="00BD3068"/>
    <w:rsid w:val="00BD3072"/>
    <w:rsid w:val="00BD39C6"/>
    <w:rsid w:val="00BD3B17"/>
    <w:rsid w:val="00BD4637"/>
    <w:rsid w:val="00BD47C5"/>
    <w:rsid w:val="00BD47F8"/>
    <w:rsid w:val="00BD4A79"/>
    <w:rsid w:val="00BD4F15"/>
    <w:rsid w:val="00BD54BA"/>
    <w:rsid w:val="00BD6130"/>
    <w:rsid w:val="00BD6F4E"/>
    <w:rsid w:val="00BD716F"/>
    <w:rsid w:val="00BD7BF9"/>
    <w:rsid w:val="00BE0143"/>
    <w:rsid w:val="00BE0625"/>
    <w:rsid w:val="00BE11CE"/>
    <w:rsid w:val="00BE2332"/>
    <w:rsid w:val="00BE2C75"/>
    <w:rsid w:val="00BE301F"/>
    <w:rsid w:val="00BE369E"/>
    <w:rsid w:val="00BE36AA"/>
    <w:rsid w:val="00BE4577"/>
    <w:rsid w:val="00BE461A"/>
    <w:rsid w:val="00BE46B7"/>
    <w:rsid w:val="00BE4FCD"/>
    <w:rsid w:val="00BE5528"/>
    <w:rsid w:val="00BE616A"/>
    <w:rsid w:val="00BE6C07"/>
    <w:rsid w:val="00BE6EFC"/>
    <w:rsid w:val="00BE74C3"/>
    <w:rsid w:val="00BE7AA7"/>
    <w:rsid w:val="00BF0F43"/>
    <w:rsid w:val="00BF2382"/>
    <w:rsid w:val="00BF2425"/>
    <w:rsid w:val="00BF2D83"/>
    <w:rsid w:val="00BF34AD"/>
    <w:rsid w:val="00BF38BE"/>
    <w:rsid w:val="00BF4887"/>
    <w:rsid w:val="00BF4897"/>
    <w:rsid w:val="00BF491F"/>
    <w:rsid w:val="00BF59EA"/>
    <w:rsid w:val="00BF6664"/>
    <w:rsid w:val="00BF6F0C"/>
    <w:rsid w:val="00BF7510"/>
    <w:rsid w:val="00C0119A"/>
    <w:rsid w:val="00C0145B"/>
    <w:rsid w:val="00C01FFB"/>
    <w:rsid w:val="00C02B0F"/>
    <w:rsid w:val="00C02B26"/>
    <w:rsid w:val="00C03750"/>
    <w:rsid w:val="00C03C02"/>
    <w:rsid w:val="00C0402C"/>
    <w:rsid w:val="00C0472B"/>
    <w:rsid w:val="00C04821"/>
    <w:rsid w:val="00C048B0"/>
    <w:rsid w:val="00C04ACC"/>
    <w:rsid w:val="00C04FE3"/>
    <w:rsid w:val="00C051FF"/>
    <w:rsid w:val="00C052AF"/>
    <w:rsid w:val="00C05406"/>
    <w:rsid w:val="00C05FC6"/>
    <w:rsid w:val="00C065B9"/>
    <w:rsid w:val="00C066CA"/>
    <w:rsid w:val="00C0694B"/>
    <w:rsid w:val="00C06993"/>
    <w:rsid w:val="00C070C1"/>
    <w:rsid w:val="00C07DCF"/>
    <w:rsid w:val="00C07E6B"/>
    <w:rsid w:val="00C10288"/>
    <w:rsid w:val="00C10572"/>
    <w:rsid w:val="00C10B0F"/>
    <w:rsid w:val="00C10B87"/>
    <w:rsid w:val="00C10EB3"/>
    <w:rsid w:val="00C110B9"/>
    <w:rsid w:val="00C1196C"/>
    <w:rsid w:val="00C1201C"/>
    <w:rsid w:val="00C121EB"/>
    <w:rsid w:val="00C1262D"/>
    <w:rsid w:val="00C12C16"/>
    <w:rsid w:val="00C12D04"/>
    <w:rsid w:val="00C134F4"/>
    <w:rsid w:val="00C13562"/>
    <w:rsid w:val="00C14671"/>
    <w:rsid w:val="00C149EA"/>
    <w:rsid w:val="00C14F1B"/>
    <w:rsid w:val="00C15439"/>
    <w:rsid w:val="00C15967"/>
    <w:rsid w:val="00C164AC"/>
    <w:rsid w:val="00C168D2"/>
    <w:rsid w:val="00C16947"/>
    <w:rsid w:val="00C176E5"/>
    <w:rsid w:val="00C177BE"/>
    <w:rsid w:val="00C20CDB"/>
    <w:rsid w:val="00C210C5"/>
    <w:rsid w:val="00C216A0"/>
    <w:rsid w:val="00C21764"/>
    <w:rsid w:val="00C21D90"/>
    <w:rsid w:val="00C22053"/>
    <w:rsid w:val="00C22AD0"/>
    <w:rsid w:val="00C232C3"/>
    <w:rsid w:val="00C23744"/>
    <w:rsid w:val="00C23CC8"/>
    <w:rsid w:val="00C23EF4"/>
    <w:rsid w:val="00C23FF6"/>
    <w:rsid w:val="00C2491A"/>
    <w:rsid w:val="00C24A5E"/>
    <w:rsid w:val="00C24B06"/>
    <w:rsid w:val="00C256EE"/>
    <w:rsid w:val="00C2574D"/>
    <w:rsid w:val="00C259EF"/>
    <w:rsid w:val="00C270D0"/>
    <w:rsid w:val="00C27383"/>
    <w:rsid w:val="00C276C0"/>
    <w:rsid w:val="00C27C7C"/>
    <w:rsid w:val="00C27DBD"/>
    <w:rsid w:val="00C27E9E"/>
    <w:rsid w:val="00C30112"/>
    <w:rsid w:val="00C306C9"/>
    <w:rsid w:val="00C3072E"/>
    <w:rsid w:val="00C30A33"/>
    <w:rsid w:val="00C30B86"/>
    <w:rsid w:val="00C30DA1"/>
    <w:rsid w:val="00C3134F"/>
    <w:rsid w:val="00C31CFC"/>
    <w:rsid w:val="00C329D6"/>
    <w:rsid w:val="00C32D13"/>
    <w:rsid w:val="00C32F4E"/>
    <w:rsid w:val="00C33554"/>
    <w:rsid w:val="00C33EA8"/>
    <w:rsid w:val="00C3489E"/>
    <w:rsid w:val="00C34C30"/>
    <w:rsid w:val="00C34CD0"/>
    <w:rsid w:val="00C35FE2"/>
    <w:rsid w:val="00C36163"/>
    <w:rsid w:val="00C3676F"/>
    <w:rsid w:val="00C37010"/>
    <w:rsid w:val="00C407B5"/>
    <w:rsid w:val="00C41254"/>
    <w:rsid w:val="00C41446"/>
    <w:rsid w:val="00C41A11"/>
    <w:rsid w:val="00C41B96"/>
    <w:rsid w:val="00C4202B"/>
    <w:rsid w:val="00C437C4"/>
    <w:rsid w:val="00C4501F"/>
    <w:rsid w:val="00C45A32"/>
    <w:rsid w:val="00C45AFD"/>
    <w:rsid w:val="00C45F21"/>
    <w:rsid w:val="00C4701B"/>
    <w:rsid w:val="00C47E25"/>
    <w:rsid w:val="00C47FB7"/>
    <w:rsid w:val="00C50192"/>
    <w:rsid w:val="00C504BD"/>
    <w:rsid w:val="00C507B5"/>
    <w:rsid w:val="00C50816"/>
    <w:rsid w:val="00C50B5B"/>
    <w:rsid w:val="00C51EBA"/>
    <w:rsid w:val="00C5229B"/>
    <w:rsid w:val="00C52D96"/>
    <w:rsid w:val="00C52ED2"/>
    <w:rsid w:val="00C533EA"/>
    <w:rsid w:val="00C53912"/>
    <w:rsid w:val="00C5492F"/>
    <w:rsid w:val="00C54C28"/>
    <w:rsid w:val="00C54CD2"/>
    <w:rsid w:val="00C54D7B"/>
    <w:rsid w:val="00C54E28"/>
    <w:rsid w:val="00C54E78"/>
    <w:rsid w:val="00C55419"/>
    <w:rsid w:val="00C55809"/>
    <w:rsid w:val="00C5582E"/>
    <w:rsid w:val="00C55C2C"/>
    <w:rsid w:val="00C55E69"/>
    <w:rsid w:val="00C56BAB"/>
    <w:rsid w:val="00C5726C"/>
    <w:rsid w:val="00C574EF"/>
    <w:rsid w:val="00C57572"/>
    <w:rsid w:val="00C577E2"/>
    <w:rsid w:val="00C603F5"/>
    <w:rsid w:val="00C604B8"/>
    <w:rsid w:val="00C61C37"/>
    <w:rsid w:val="00C62324"/>
    <w:rsid w:val="00C629FB"/>
    <w:rsid w:val="00C63451"/>
    <w:rsid w:val="00C63578"/>
    <w:rsid w:val="00C63821"/>
    <w:rsid w:val="00C63BFA"/>
    <w:rsid w:val="00C64639"/>
    <w:rsid w:val="00C6475B"/>
    <w:rsid w:val="00C64837"/>
    <w:rsid w:val="00C64976"/>
    <w:rsid w:val="00C653F8"/>
    <w:rsid w:val="00C65CA7"/>
    <w:rsid w:val="00C65CD5"/>
    <w:rsid w:val="00C66AA2"/>
    <w:rsid w:val="00C66E04"/>
    <w:rsid w:val="00C67287"/>
    <w:rsid w:val="00C67CFE"/>
    <w:rsid w:val="00C7090B"/>
    <w:rsid w:val="00C710CD"/>
    <w:rsid w:val="00C71484"/>
    <w:rsid w:val="00C719D8"/>
    <w:rsid w:val="00C71BC2"/>
    <w:rsid w:val="00C727FE"/>
    <w:rsid w:val="00C72D03"/>
    <w:rsid w:val="00C734DE"/>
    <w:rsid w:val="00C73940"/>
    <w:rsid w:val="00C73D51"/>
    <w:rsid w:val="00C744A5"/>
    <w:rsid w:val="00C74BF5"/>
    <w:rsid w:val="00C74E36"/>
    <w:rsid w:val="00C7500B"/>
    <w:rsid w:val="00C75379"/>
    <w:rsid w:val="00C7567D"/>
    <w:rsid w:val="00C75FAF"/>
    <w:rsid w:val="00C76375"/>
    <w:rsid w:val="00C76386"/>
    <w:rsid w:val="00C8003B"/>
    <w:rsid w:val="00C80B2A"/>
    <w:rsid w:val="00C81962"/>
    <w:rsid w:val="00C81C32"/>
    <w:rsid w:val="00C82608"/>
    <w:rsid w:val="00C82BE7"/>
    <w:rsid w:val="00C82F1D"/>
    <w:rsid w:val="00C8308E"/>
    <w:rsid w:val="00C832E2"/>
    <w:rsid w:val="00C834E2"/>
    <w:rsid w:val="00C83891"/>
    <w:rsid w:val="00C844C3"/>
    <w:rsid w:val="00C84E37"/>
    <w:rsid w:val="00C85BF1"/>
    <w:rsid w:val="00C86F57"/>
    <w:rsid w:val="00C871B3"/>
    <w:rsid w:val="00C87349"/>
    <w:rsid w:val="00C878F3"/>
    <w:rsid w:val="00C87956"/>
    <w:rsid w:val="00C902E6"/>
    <w:rsid w:val="00C9033B"/>
    <w:rsid w:val="00C90412"/>
    <w:rsid w:val="00C90A79"/>
    <w:rsid w:val="00C91206"/>
    <w:rsid w:val="00C91795"/>
    <w:rsid w:val="00C921C3"/>
    <w:rsid w:val="00C921C7"/>
    <w:rsid w:val="00C92CB7"/>
    <w:rsid w:val="00C93194"/>
    <w:rsid w:val="00C93DEF"/>
    <w:rsid w:val="00C954EC"/>
    <w:rsid w:val="00C95B47"/>
    <w:rsid w:val="00C95E8C"/>
    <w:rsid w:val="00C9600E"/>
    <w:rsid w:val="00C96DEA"/>
    <w:rsid w:val="00C96F69"/>
    <w:rsid w:val="00C97737"/>
    <w:rsid w:val="00C97F8E"/>
    <w:rsid w:val="00CA002C"/>
    <w:rsid w:val="00CA0B17"/>
    <w:rsid w:val="00CA0EB1"/>
    <w:rsid w:val="00CA1DF8"/>
    <w:rsid w:val="00CA3E9B"/>
    <w:rsid w:val="00CA4053"/>
    <w:rsid w:val="00CA49F6"/>
    <w:rsid w:val="00CA4D64"/>
    <w:rsid w:val="00CA505F"/>
    <w:rsid w:val="00CA5163"/>
    <w:rsid w:val="00CA5546"/>
    <w:rsid w:val="00CA590F"/>
    <w:rsid w:val="00CA65B8"/>
    <w:rsid w:val="00CA6CD3"/>
    <w:rsid w:val="00CA76CD"/>
    <w:rsid w:val="00CA7AD0"/>
    <w:rsid w:val="00CA7D67"/>
    <w:rsid w:val="00CA7DA9"/>
    <w:rsid w:val="00CB03C2"/>
    <w:rsid w:val="00CB0932"/>
    <w:rsid w:val="00CB0C1C"/>
    <w:rsid w:val="00CB0F80"/>
    <w:rsid w:val="00CB1E56"/>
    <w:rsid w:val="00CB1EB6"/>
    <w:rsid w:val="00CB2DAB"/>
    <w:rsid w:val="00CB3206"/>
    <w:rsid w:val="00CB357D"/>
    <w:rsid w:val="00CB3970"/>
    <w:rsid w:val="00CB401F"/>
    <w:rsid w:val="00CB4B9C"/>
    <w:rsid w:val="00CB5FCC"/>
    <w:rsid w:val="00CB605F"/>
    <w:rsid w:val="00CB67EE"/>
    <w:rsid w:val="00CB6A14"/>
    <w:rsid w:val="00CB6B24"/>
    <w:rsid w:val="00CB6EA4"/>
    <w:rsid w:val="00CB7796"/>
    <w:rsid w:val="00CC0806"/>
    <w:rsid w:val="00CC104D"/>
    <w:rsid w:val="00CC110C"/>
    <w:rsid w:val="00CC1BE8"/>
    <w:rsid w:val="00CC1D6C"/>
    <w:rsid w:val="00CC3AA7"/>
    <w:rsid w:val="00CC4EF4"/>
    <w:rsid w:val="00CC50A3"/>
    <w:rsid w:val="00CC5108"/>
    <w:rsid w:val="00CC544B"/>
    <w:rsid w:val="00CC5862"/>
    <w:rsid w:val="00CC5A53"/>
    <w:rsid w:val="00CC61E1"/>
    <w:rsid w:val="00CC64C0"/>
    <w:rsid w:val="00CC796F"/>
    <w:rsid w:val="00CC7FD6"/>
    <w:rsid w:val="00CD0AD7"/>
    <w:rsid w:val="00CD1836"/>
    <w:rsid w:val="00CD1BCF"/>
    <w:rsid w:val="00CD2501"/>
    <w:rsid w:val="00CD2C42"/>
    <w:rsid w:val="00CD3063"/>
    <w:rsid w:val="00CD342C"/>
    <w:rsid w:val="00CD34B8"/>
    <w:rsid w:val="00CD3770"/>
    <w:rsid w:val="00CD3792"/>
    <w:rsid w:val="00CD39A2"/>
    <w:rsid w:val="00CD4383"/>
    <w:rsid w:val="00CD485D"/>
    <w:rsid w:val="00CD4AAF"/>
    <w:rsid w:val="00CD4D53"/>
    <w:rsid w:val="00CD4FAC"/>
    <w:rsid w:val="00CD5025"/>
    <w:rsid w:val="00CD67A8"/>
    <w:rsid w:val="00CD743F"/>
    <w:rsid w:val="00CD7C02"/>
    <w:rsid w:val="00CD7FDE"/>
    <w:rsid w:val="00CE049F"/>
    <w:rsid w:val="00CE0DBF"/>
    <w:rsid w:val="00CE14E9"/>
    <w:rsid w:val="00CE1C55"/>
    <w:rsid w:val="00CE21D8"/>
    <w:rsid w:val="00CE222E"/>
    <w:rsid w:val="00CE2E00"/>
    <w:rsid w:val="00CE3530"/>
    <w:rsid w:val="00CE3C69"/>
    <w:rsid w:val="00CE3EF5"/>
    <w:rsid w:val="00CE4BD1"/>
    <w:rsid w:val="00CE4BFA"/>
    <w:rsid w:val="00CE4C44"/>
    <w:rsid w:val="00CE4FF2"/>
    <w:rsid w:val="00CE572F"/>
    <w:rsid w:val="00CE6311"/>
    <w:rsid w:val="00CE6592"/>
    <w:rsid w:val="00CE6A15"/>
    <w:rsid w:val="00CE7025"/>
    <w:rsid w:val="00CE710A"/>
    <w:rsid w:val="00CE7C36"/>
    <w:rsid w:val="00CF132A"/>
    <w:rsid w:val="00CF154B"/>
    <w:rsid w:val="00CF157E"/>
    <w:rsid w:val="00CF19A7"/>
    <w:rsid w:val="00CF19F9"/>
    <w:rsid w:val="00CF1C3D"/>
    <w:rsid w:val="00CF1D5B"/>
    <w:rsid w:val="00CF23E1"/>
    <w:rsid w:val="00CF291B"/>
    <w:rsid w:val="00CF3204"/>
    <w:rsid w:val="00CF3F0F"/>
    <w:rsid w:val="00CF3F94"/>
    <w:rsid w:val="00CF43B1"/>
    <w:rsid w:val="00CF4917"/>
    <w:rsid w:val="00CF61BC"/>
    <w:rsid w:val="00CF67B9"/>
    <w:rsid w:val="00CF6EAF"/>
    <w:rsid w:val="00CF731C"/>
    <w:rsid w:val="00CF73EF"/>
    <w:rsid w:val="00CF75B3"/>
    <w:rsid w:val="00CF7813"/>
    <w:rsid w:val="00CF78DA"/>
    <w:rsid w:val="00CF7BC8"/>
    <w:rsid w:val="00CF7C61"/>
    <w:rsid w:val="00D00ED5"/>
    <w:rsid w:val="00D02362"/>
    <w:rsid w:val="00D0443F"/>
    <w:rsid w:val="00D0468C"/>
    <w:rsid w:val="00D04D88"/>
    <w:rsid w:val="00D0524C"/>
    <w:rsid w:val="00D05E15"/>
    <w:rsid w:val="00D06ACF"/>
    <w:rsid w:val="00D06E61"/>
    <w:rsid w:val="00D07649"/>
    <w:rsid w:val="00D07A17"/>
    <w:rsid w:val="00D07F73"/>
    <w:rsid w:val="00D1009A"/>
    <w:rsid w:val="00D11321"/>
    <w:rsid w:val="00D11A48"/>
    <w:rsid w:val="00D12604"/>
    <w:rsid w:val="00D137B5"/>
    <w:rsid w:val="00D14487"/>
    <w:rsid w:val="00D1540C"/>
    <w:rsid w:val="00D16C8E"/>
    <w:rsid w:val="00D17952"/>
    <w:rsid w:val="00D2081A"/>
    <w:rsid w:val="00D208BC"/>
    <w:rsid w:val="00D21927"/>
    <w:rsid w:val="00D228A5"/>
    <w:rsid w:val="00D22A85"/>
    <w:rsid w:val="00D22B68"/>
    <w:rsid w:val="00D23AD6"/>
    <w:rsid w:val="00D24400"/>
    <w:rsid w:val="00D24F66"/>
    <w:rsid w:val="00D26058"/>
    <w:rsid w:val="00D27C23"/>
    <w:rsid w:val="00D27EBB"/>
    <w:rsid w:val="00D30905"/>
    <w:rsid w:val="00D30AE8"/>
    <w:rsid w:val="00D316C3"/>
    <w:rsid w:val="00D31C61"/>
    <w:rsid w:val="00D31ED9"/>
    <w:rsid w:val="00D32192"/>
    <w:rsid w:val="00D32835"/>
    <w:rsid w:val="00D32DBA"/>
    <w:rsid w:val="00D333D2"/>
    <w:rsid w:val="00D34D05"/>
    <w:rsid w:val="00D36079"/>
    <w:rsid w:val="00D36302"/>
    <w:rsid w:val="00D36EA3"/>
    <w:rsid w:val="00D37F63"/>
    <w:rsid w:val="00D401B2"/>
    <w:rsid w:val="00D40282"/>
    <w:rsid w:val="00D419BA"/>
    <w:rsid w:val="00D41CF1"/>
    <w:rsid w:val="00D43A7A"/>
    <w:rsid w:val="00D4450E"/>
    <w:rsid w:val="00D44A68"/>
    <w:rsid w:val="00D451CF"/>
    <w:rsid w:val="00D453E7"/>
    <w:rsid w:val="00D45657"/>
    <w:rsid w:val="00D45A1D"/>
    <w:rsid w:val="00D46062"/>
    <w:rsid w:val="00D4622D"/>
    <w:rsid w:val="00D46761"/>
    <w:rsid w:val="00D4683A"/>
    <w:rsid w:val="00D50243"/>
    <w:rsid w:val="00D520AE"/>
    <w:rsid w:val="00D52137"/>
    <w:rsid w:val="00D53265"/>
    <w:rsid w:val="00D54334"/>
    <w:rsid w:val="00D54ACE"/>
    <w:rsid w:val="00D54B55"/>
    <w:rsid w:val="00D555A0"/>
    <w:rsid w:val="00D555BB"/>
    <w:rsid w:val="00D55A09"/>
    <w:rsid w:val="00D55A16"/>
    <w:rsid w:val="00D56000"/>
    <w:rsid w:val="00D6087B"/>
    <w:rsid w:val="00D616F5"/>
    <w:rsid w:val="00D63DBF"/>
    <w:rsid w:val="00D64B72"/>
    <w:rsid w:val="00D66133"/>
    <w:rsid w:val="00D670DF"/>
    <w:rsid w:val="00D704C6"/>
    <w:rsid w:val="00D707E2"/>
    <w:rsid w:val="00D7093F"/>
    <w:rsid w:val="00D70AEA"/>
    <w:rsid w:val="00D71479"/>
    <w:rsid w:val="00D71895"/>
    <w:rsid w:val="00D71B8B"/>
    <w:rsid w:val="00D72035"/>
    <w:rsid w:val="00D72E8E"/>
    <w:rsid w:val="00D74D93"/>
    <w:rsid w:val="00D74F70"/>
    <w:rsid w:val="00D750E3"/>
    <w:rsid w:val="00D750FF"/>
    <w:rsid w:val="00D75EBB"/>
    <w:rsid w:val="00D76129"/>
    <w:rsid w:val="00D7634B"/>
    <w:rsid w:val="00D76818"/>
    <w:rsid w:val="00D76C2A"/>
    <w:rsid w:val="00D76CAA"/>
    <w:rsid w:val="00D77922"/>
    <w:rsid w:val="00D77DA9"/>
    <w:rsid w:val="00D81750"/>
    <w:rsid w:val="00D81D0E"/>
    <w:rsid w:val="00D81F59"/>
    <w:rsid w:val="00D8269E"/>
    <w:rsid w:val="00D84528"/>
    <w:rsid w:val="00D8461C"/>
    <w:rsid w:val="00D84B3D"/>
    <w:rsid w:val="00D84D7D"/>
    <w:rsid w:val="00D856B3"/>
    <w:rsid w:val="00D864CE"/>
    <w:rsid w:val="00D86522"/>
    <w:rsid w:val="00D86553"/>
    <w:rsid w:val="00D8656B"/>
    <w:rsid w:val="00D873CD"/>
    <w:rsid w:val="00D87D1D"/>
    <w:rsid w:val="00D87D70"/>
    <w:rsid w:val="00D87D93"/>
    <w:rsid w:val="00D90223"/>
    <w:rsid w:val="00D91017"/>
    <w:rsid w:val="00D92901"/>
    <w:rsid w:val="00D92A8E"/>
    <w:rsid w:val="00D92FC1"/>
    <w:rsid w:val="00D937BC"/>
    <w:rsid w:val="00D93F2C"/>
    <w:rsid w:val="00D941B8"/>
    <w:rsid w:val="00D9474E"/>
    <w:rsid w:val="00D956ED"/>
    <w:rsid w:val="00D95948"/>
    <w:rsid w:val="00D962F6"/>
    <w:rsid w:val="00D96489"/>
    <w:rsid w:val="00D967A3"/>
    <w:rsid w:val="00D96F16"/>
    <w:rsid w:val="00D97B87"/>
    <w:rsid w:val="00DA0088"/>
    <w:rsid w:val="00DA0B0A"/>
    <w:rsid w:val="00DA1542"/>
    <w:rsid w:val="00DA2217"/>
    <w:rsid w:val="00DA294E"/>
    <w:rsid w:val="00DA298A"/>
    <w:rsid w:val="00DA30F3"/>
    <w:rsid w:val="00DA336C"/>
    <w:rsid w:val="00DA344A"/>
    <w:rsid w:val="00DA3ACE"/>
    <w:rsid w:val="00DA4928"/>
    <w:rsid w:val="00DA4B99"/>
    <w:rsid w:val="00DA51EF"/>
    <w:rsid w:val="00DA5850"/>
    <w:rsid w:val="00DA6213"/>
    <w:rsid w:val="00DA7A36"/>
    <w:rsid w:val="00DB0838"/>
    <w:rsid w:val="00DB1455"/>
    <w:rsid w:val="00DB145C"/>
    <w:rsid w:val="00DB2870"/>
    <w:rsid w:val="00DB379E"/>
    <w:rsid w:val="00DB3A9C"/>
    <w:rsid w:val="00DB3CC8"/>
    <w:rsid w:val="00DB3F06"/>
    <w:rsid w:val="00DB48A7"/>
    <w:rsid w:val="00DB48FD"/>
    <w:rsid w:val="00DB4C67"/>
    <w:rsid w:val="00DB51D6"/>
    <w:rsid w:val="00DB56BB"/>
    <w:rsid w:val="00DB5A93"/>
    <w:rsid w:val="00DB5F97"/>
    <w:rsid w:val="00DB61E2"/>
    <w:rsid w:val="00DB696A"/>
    <w:rsid w:val="00DB719B"/>
    <w:rsid w:val="00DB7B67"/>
    <w:rsid w:val="00DB7C59"/>
    <w:rsid w:val="00DC07FC"/>
    <w:rsid w:val="00DC0838"/>
    <w:rsid w:val="00DC10B0"/>
    <w:rsid w:val="00DC12ED"/>
    <w:rsid w:val="00DC1863"/>
    <w:rsid w:val="00DC1AD0"/>
    <w:rsid w:val="00DC1EEC"/>
    <w:rsid w:val="00DC2576"/>
    <w:rsid w:val="00DC2965"/>
    <w:rsid w:val="00DC2E1E"/>
    <w:rsid w:val="00DC37A1"/>
    <w:rsid w:val="00DC37D2"/>
    <w:rsid w:val="00DC3871"/>
    <w:rsid w:val="00DC4A7F"/>
    <w:rsid w:val="00DC5351"/>
    <w:rsid w:val="00DC564A"/>
    <w:rsid w:val="00DC5A8A"/>
    <w:rsid w:val="00DC5DC7"/>
    <w:rsid w:val="00DC5F12"/>
    <w:rsid w:val="00DC6191"/>
    <w:rsid w:val="00DC62A3"/>
    <w:rsid w:val="00DC6715"/>
    <w:rsid w:val="00DC6B32"/>
    <w:rsid w:val="00DD02C3"/>
    <w:rsid w:val="00DD05A7"/>
    <w:rsid w:val="00DD0F2F"/>
    <w:rsid w:val="00DD1121"/>
    <w:rsid w:val="00DD174F"/>
    <w:rsid w:val="00DD1B57"/>
    <w:rsid w:val="00DD214D"/>
    <w:rsid w:val="00DD250B"/>
    <w:rsid w:val="00DD2662"/>
    <w:rsid w:val="00DD36D5"/>
    <w:rsid w:val="00DD380E"/>
    <w:rsid w:val="00DD3D8B"/>
    <w:rsid w:val="00DD45C3"/>
    <w:rsid w:val="00DD47EB"/>
    <w:rsid w:val="00DD49AA"/>
    <w:rsid w:val="00DD587F"/>
    <w:rsid w:val="00DD654D"/>
    <w:rsid w:val="00DD6A2E"/>
    <w:rsid w:val="00DD6D20"/>
    <w:rsid w:val="00DD6E22"/>
    <w:rsid w:val="00DD708D"/>
    <w:rsid w:val="00DD7227"/>
    <w:rsid w:val="00DD7453"/>
    <w:rsid w:val="00DD7A96"/>
    <w:rsid w:val="00DE0F9E"/>
    <w:rsid w:val="00DE11FE"/>
    <w:rsid w:val="00DE12E0"/>
    <w:rsid w:val="00DE35AD"/>
    <w:rsid w:val="00DE3C7C"/>
    <w:rsid w:val="00DE414F"/>
    <w:rsid w:val="00DE435B"/>
    <w:rsid w:val="00DE44F1"/>
    <w:rsid w:val="00DE4E0C"/>
    <w:rsid w:val="00DE53EA"/>
    <w:rsid w:val="00DE57CD"/>
    <w:rsid w:val="00DE6747"/>
    <w:rsid w:val="00DE6D98"/>
    <w:rsid w:val="00DE6EED"/>
    <w:rsid w:val="00DF02BE"/>
    <w:rsid w:val="00DF0DB7"/>
    <w:rsid w:val="00DF24AB"/>
    <w:rsid w:val="00DF27C2"/>
    <w:rsid w:val="00DF3ABB"/>
    <w:rsid w:val="00DF3EBD"/>
    <w:rsid w:val="00DF3F83"/>
    <w:rsid w:val="00DF46A0"/>
    <w:rsid w:val="00DF482C"/>
    <w:rsid w:val="00DF4CFF"/>
    <w:rsid w:val="00DF5215"/>
    <w:rsid w:val="00DF5A5B"/>
    <w:rsid w:val="00DF5E6B"/>
    <w:rsid w:val="00DF7370"/>
    <w:rsid w:val="00E00050"/>
    <w:rsid w:val="00E0014B"/>
    <w:rsid w:val="00E002B7"/>
    <w:rsid w:val="00E00768"/>
    <w:rsid w:val="00E02BA2"/>
    <w:rsid w:val="00E047C9"/>
    <w:rsid w:val="00E049BD"/>
    <w:rsid w:val="00E0698B"/>
    <w:rsid w:val="00E06F5B"/>
    <w:rsid w:val="00E074DD"/>
    <w:rsid w:val="00E07593"/>
    <w:rsid w:val="00E07A64"/>
    <w:rsid w:val="00E106F5"/>
    <w:rsid w:val="00E10A4A"/>
    <w:rsid w:val="00E1146B"/>
    <w:rsid w:val="00E1149D"/>
    <w:rsid w:val="00E1231B"/>
    <w:rsid w:val="00E12564"/>
    <w:rsid w:val="00E12C2A"/>
    <w:rsid w:val="00E12DAA"/>
    <w:rsid w:val="00E12F11"/>
    <w:rsid w:val="00E13698"/>
    <w:rsid w:val="00E14059"/>
    <w:rsid w:val="00E141F7"/>
    <w:rsid w:val="00E14388"/>
    <w:rsid w:val="00E14D38"/>
    <w:rsid w:val="00E15DAE"/>
    <w:rsid w:val="00E15EC0"/>
    <w:rsid w:val="00E1657F"/>
    <w:rsid w:val="00E16732"/>
    <w:rsid w:val="00E16D74"/>
    <w:rsid w:val="00E174FB"/>
    <w:rsid w:val="00E17B96"/>
    <w:rsid w:val="00E20128"/>
    <w:rsid w:val="00E201B7"/>
    <w:rsid w:val="00E2099E"/>
    <w:rsid w:val="00E20B79"/>
    <w:rsid w:val="00E20E95"/>
    <w:rsid w:val="00E21F0E"/>
    <w:rsid w:val="00E21F13"/>
    <w:rsid w:val="00E22048"/>
    <w:rsid w:val="00E22779"/>
    <w:rsid w:val="00E22A29"/>
    <w:rsid w:val="00E22E62"/>
    <w:rsid w:val="00E22F1B"/>
    <w:rsid w:val="00E2309A"/>
    <w:rsid w:val="00E23613"/>
    <w:rsid w:val="00E23717"/>
    <w:rsid w:val="00E23839"/>
    <w:rsid w:val="00E23F94"/>
    <w:rsid w:val="00E25945"/>
    <w:rsid w:val="00E25F57"/>
    <w:rsid w:val="00E27189"/>
    <w:rsid w:val="00E2789A"/>
    <w:rsid w:val="00E27C3B"/>
    <w:rsid w:val="00E30909"/>
    <w:rsid w:val="00E31083"/>
    <w:rsid w:val="00E31265"/>
    <w:rsid w:val="00E31999"/>
    <w:rsid w:val="00E32397"/>
    <w:rsid w:val="00E32FD0"/>
    <w:rsid w:val="00E3369E"/>
    <w:rsid w:val="00E34308"/>
    <w:rsid w:val="00E34407"/>
    <w:rsid w:val="00E34D91"/>
    <w:rsid w:val="00E35B6D"/>
    <w:rsid w:val="00E35DDD"/>
    <w:rsid w:val="00E363A4"/>
    <w:rsid w:val="00E365B3"/>
    <w:rsid w:val="00E3664E"/>
    <w:rsid w:val="00E36851"/>
    <w:rsid w:val="00E3780B"/>
    <w:rsid w:val="00E40B3F"/>
    <w:rsid w:val="00E4170E"/>
    <w:rsid w:val="00E42992"/>
    <w:rsid w:val="00E42F00"/>
    <w:rsid w:val="00E43000"/>
    <w:rsid w:val="00E445D0"/>
    <w:rsid w:val="00E45018"/>
    <w:rsid w:val="00E450AD"/>
    <w:rsid w:val="00E45705"/>
    <w:rsid w:val="00E45830"/>
    <w:rsid w:val="00E45AD4"/>
    <w:rsid w:val="00E45E2F"/>
    <w:rsid w:val="00E46642"/>
    <w:rsid w:val="00E4721D"/>
    <w:rsid w:val="00E4739A"/>
    <w:rsid w:val="00E50298"/>
    <w:rsid w:val="00E503BA"/>
    <w:rsid w:val="00E50558"/>
    <w:rsid w:val="00E50D22"/>
    <w:rsid w:val="00E51381"/>
    <w:rsid w:val="00E51720"/>
    <w:rsid w:val="00E51949"/>
    <w:rsid w:val="00E51E7B"/>
    <w:rsid w:val="00E52E3E"/>
    <w:rsid w:val="00E5305B"/>
    <w:rsid w:val="00E53B11"/>
    <w:rsid w:val="00E54347"/>
    <w:rsid w:val="00E5451F"/>
    <w:rsid w:val="00E54F0E"/>
    <w:rsid w:val="00E5530B"/>
    <w:rsid w:val="00E55FC0"/>
    <w:rsid w:val="00E56FCC"/>
    <w:rsid w:val="00E57355"/>
    <w:rsid w:val="00E57527"/>
    <w:rsid w:val="00E57A83"/>
    <w:rsid w:val="00E57BEB"/>
    <w:rsid w:val="00E57BF7"/>
    <w:rsid w:val="00E57EF9"/>
    <w:rsid w:val="00E60C88"/>
    <w:rsid w:val="00E60DB9"/>
    <w:rsid w:val="00E6155F"/>
    <w:rsid w:val="00E61565"/>
    <w:rsid w:val="00E6164F"/>
    <w:rsid w:val="00E61F15"/>
    <w:rsid w:val="00E62097"/>
    <w:rsid w:val="00E621C8"/>
    <w:rsid w:val="00E62DA1"/>
    <w:rsid w:val="00E647F2"/>
    <w:rsid w:val="00E65401"/>
    <w:rsid w:val="00E65583"/>
    <w:rsid w:val="00E65FAB"/>
    <w:rsid w:val="00E667C1"/>
    <w:rsid w:val="00E66FCB"/>
    <w:rsid w:val="00E676A8"/>
    <w:rsid w:val="00E67B6C"/>
    <w:rsid w:val="00E70BA6"/>
    <w:rsid w:val="00E70DFA"/>
    <w:rsid w:val="00E70F50"/>
    <w:rsid w:val="00E71227"/>
    <w:rsid w:val="00E71829"/>
    <w:rsid w:val="00E72839"/>
    <w:rsid w:val="00E7300B"/>
    <w:rsid w:val="00E739C4"/>
    <w:rsid w:val="00E73A24"/>
    <w:rsid w:val="00E74622"/>
    <w:rsid w:val="00E74B2A"/>
    <w:rsid w:val="00E75100"/>
    <w:rsid w:val="00E75560"/>
    <w:rsid w:val="00E75690"/>
    <w:rsid w:val="00E75B2F"/>
    <w:rsid w:val="00E75BD3"/>
    <w:rsid w:val="00E75C2E"/>
    <w:rsid w:val="00E7643B"/>
    <w:rsid w:val="00E76441"/>
    <w:rsid w:val="00E76522"/>
    <w:rsid w:val="00E76618"/>
    <w:rsid w:val="00E776B7"/>
    <w:rsid w:val="00E80BF7"/>
    <w:rsid w:val="00E80C7F"/>
    <w:rsid w:val="00E8137F"/>
    <w:rsid w:val="00E81AE2"/>
    <w:rsid w:val="00E82514"/>
    <w:rsid w:val="00E82CE7"/>
    <w:rsid w:val="00E82FED"/>
    <w:rsid w:val="00E8534E"/>
    <w:rsid w:val="00E85902"/>
    <w:rsid w:val="00E85A54"/>
    <w:rsid w:val="00E85B20"/>
    <w:rsid w:val="00E85F11"/>
    <w:rsid w:val="00E85FEC"/>
    <w:rsid w:val="00E877E0"/>
    <w:rsid w:val="00E903E8"/>
    <w:rsid w:val="00E90DA2"/>
    <w:rsid w:val="00E911D7"/>
    <w:rsid w:val="00E9123B"/>
    <w:rsid w:val="00E913D1"/>
    <w:rsid w:val="00E91A8E"/>
    <w:rsid w:val="00E91B6F"/>
    <w:rsid w:val="00E92FB0"/>
    <w:rsid w:val="00E93C1E"/>
    <w:rsid w:val="00E94068"/>
    <w:rsid w:val="00E94E17"/>
    <w:rsid w:val="00E959B7"/>
    <w:rsid w:val="00E95CA3"/>
    <w:rsid w:val="00E961D8"/>
    <w:rsid w:val="00E97005"/>
    <w:rsid w:val="00E975B9"/>
    <w:rsid w:val="00E97739"/>
    <w:rsid w:val="00E97E5B"/>
    <w:rsid w:val="00E97FA8"/>
    <w:rsid w:val="00EA0B63"/>
    <w:rsid w:val="00EA1316"/>
    <w:rsid w:val="00EA15C9"/>
    <w:rsid w:val="00EA17E2"/>
    <w:rsid w:val="00EA2DEC"/>
    <w:rsid w:val="00EA33F6"/>
    <w:rsid w:val="00EA4372"/>
    <w:rsid w:val="00EA48A0"/>
    <w:rsid w:val="00EA5315"/>
    <w:rsid w:val="00EA5A61"/>
    <w:rsid w:val="00EA5BC7"/>
    <w:rsid w:val="00EA5C84"/>
    <w:rsid w:val="00EA6244"/>
    <w:rsid w:val="00EA765E"/>
    <w:rsid w:val="00EB0A70"/>
    <w:rsid w:val="00EB1901"/>
    <w:rsid w:val="00EB1BD6"/>
    <w:rsid w:val="00EB1E73"/>
    <w:rsid w:val="00EB2857"/>
    <w:rsid w:val="00EB3049"/>
    <w:rsid w:val="00EB4100"/>
    <w:rsid w:val="00EB458B"/>
    <w:rsid w:val="00EB4902"/>
    <w:rsid w:val="00EB5023"/>
    <w:rsid w:val="00EB56C3"/>
    <w:rsid w:val="00EB66DD"/>
    <w:rsid w:val="00EB6874"/>
    <w:rsid w:val="00EB6FA6"/>
    <w:rsid w:val="00EB7066"/>
    <w:rsid w:val="00EB7AD3"/>
    <w:rsid w:val="00EC07B9"/>
    <w:rsid w:val="00EC1438"/>
    <w:rsid w:val="00EC1916"/>
    <w:rsid w:val="00EC1B68"/>
    <w:rsid w:val="00EC1E70"/>
    <w:rsid w:val="00EC351E"/>
    <w:rsid w:val="00EC4108"/>
    <w:rsid w:val="00EC41A4"/>
    <w:rsid w:val="00EC4302"/>
    <w:rsid w:val="00EC63D1"/>
    <w:rsid w:val="00EC704B"/>
    <w:rsid w:val="00EC7508"/>
    <w:rsid w:val="00EC7DB0"/>
    <w:rsid w:val="00ED0D11"/>
    <w:rsid w:val="00ED0F87"/>
    <w:rsid w:val="00ED141B"/>
    <w:rsid w:val="00ED1465"/>
    <w:rsid w:val="00ED23F1"/>
    <w:rsid w:val="00ED295F"/>
    <w:rsid w:val="00ED31BB"/>
    <w:rsid w:val="00ED3504"/>
    <w:rsid w:val="00ED354F"/>
    <w:rsid w:val="00ED380B"/>
    <w:rsid w:val="00ED4BEA"/>
    <w:rsid w:val="00ED5929"/>
    <w:rsid w:val="00ED61A8"/>
    <w:rsid w:val="00ED65E4"/>
    <w:rsid w:val="00ED709B"/>
    <w:rsid w:val="00EE0B8A"/>
    <w:rsid w:val="00EE1224"/>
    <w:rsid w:val="00EE232C"/>
    <w:rsid w:val="00EE2615"/>
    <w:rsid w:val="00EE315F"/>
    <w:rsid w:val="00EE4112"/>
    <w:rsid w:val="00EE43F2"/>
    <w:rsid w:val="00EE47DD"/>
    <w:rsid w:val="00EE4B76"/>
    <w:rsid w:val="00EE514C"/>
    <w:rsid w:val="00EE517A"/>
    <w:rsid w:val="00EE51BE"/>
    <w:rsid w:val="00EE532E"/>
    <w:rsid w:val="00EE5439"/>
    <w:rsid w:val="00EE64C3"/>
    <w:rsid w:val="00EE74BD"/>
    <w:rsid w:val="00EE7543"/>
    <w:rsid w:val="00EE77A9"/>
    <w:rsid w:val="00EF0248"/>
    <w:rsid w:val="00EF1522"/>
    <w:rsid w:val="00EF16AE"/>
    <w:rsid w:val="00EF1758"/>
    <w:rsid w:val="00EF235B"/>
    <w:rsid w:val="00EF33AB"/>
    <w:rsid w:val="00EF3B81"/>
    <w:rsid w:val="00EF3C54"/>
    <w:rsid w:val="00EF4023"/>
    <w:rsid w:val="00EF424B"/>
    <w:rsid w:val="00EF435D"/>
    <w:rsid w:val="00EF44B4"/>
    <w:rsid w:val="00EF5C3A"/>
    <w:rsid w:val="00EF6426"/>
    <w:rsid w:val="00EF6437"/>
    <w:rsid w:val="00EF6462"/>
    <w:rsid w:val="00EF6942"/>
    <w:rsid w:val="00EF714C"/>
    <w:rsid w:val="00EF7B2C"/>
    <w:rsid w:val="00EF7DF9"/>
    <w:rsid w:val="00EF7F25"/>
    <w:rsid w:val="00F00E8D"/>
    <w:rsid w:val="00F00E9A"/>
    <w:rsid w:val="00F00FCC"/>
    <w:rsid w:val="00F013B8"/>
    <w:rsid w:val="00F01508"/>
    <w:rsid w:val="00F01639"/>
    <w:rsid w:val="00F024AD"/>
    <w:rsid w:val="00F03553"/>
    <w:rsid w:val="00F05F34"/>
    <w:rsid w:val="00F063B0"/>
    <w:rsid w:val="00F06722"/>
    <w:rsid w:val="00F0680C"/>
    <w:rsid w:val="00F06B04"/>
    <w:rsid w:val="00F07584"/>
    <w:rsid w:val="00F07CD1"/>
    <w:rsid w:val="00F108E1"/>
    <w:rsid w:val="00F10D0D"/>
    <w:rsid w:val="00F11797"/>
    <w:rsid w:val="00F125E9"/>
    <w:rsid w:val="00F127DD"/>
    <w:rsid w:val="00F14068"/>
    <w:rsid w:val="00F14336"/>
    <w:rsid w:val="00F14405"/>
    <w:rsid w:val="00F14C5C"/>
    <w:rsid w:val="00F155C8"/>
    <w:rsid w:val="00F158B4"/>
    <w:rsid w:val="00F15EB7"/>
    <w:rsid w:val="00F16154"/>
    <w:rsid w:val="00F163B1"/>
    <w:rsid w:val="00F1667E"/>
    <w:rsid w:val="00F16CB3"/>
    <w:rsid w:val="00F17B7D"/>
    <w:rsid w:val="00F17E4C"/>
    <w:rsid w:val="00F21666"/>
    <w:rsid w:val="00F21FA8"/>
    <w:rsid w:val="00F2247B"/>
    <w:rsid w:val="00F228D2"/>
    <w:rsid w:val="00F23C7B"/>
    <w:rsid w:val="00F252E4"/>
    <w:rsid w:val="00F25AA2"/>
    <w:rsid w:val="00F27962"/>
    <w:rsid w:val="00F3123A"/>
    <w:rsid w:val="00F3126B"/>
    <w:rsid w:val="00F325DC"/>
    <w:rsid w:val="00F32E3A"/>
    <w:rsid w:val="00F341BF"/>
    <w:rsid w:val="00F3430B"/>
    <w:rsid w:val="00F34B84"/>
    <w:rsid w:val="00F366E3"/>
    <w:rsid w:val="00F36840"/>
    <w:rsid w:val="00F3689E"/>
    <w:rsid w:val="00F370BD"/>
    <w:rsid w:val="00F4052B"/>
    <w:rsid w:val="00F406BA"/>
    <w:rsid w:val="00F416D3"/>
    <w:rsid w:val="00F421BD"/>
    <w:rsid w:val="00F42E1A"/>
    <w:rsid w:val="00F4346A"/>
    <w:rsid w:val="00F436F1"/>
    <w:rsid w:val="00F43F40"/>
    <w:rsid w:val="00F44C14"/>
    <w:rsid w:val="00F4605C"/>
    <w:rsid w:val="00F47354"/>
    <w:rsid w:val="00F4793E"/>
    <w:rsid w:val="00F5009E"/>
    <w:rsid w:val="00F50815"/>
    <w:rsid w:val="00F51825"/>
    <w:rsid w:val="00F5286F"/>
    <w:rsid w:val="00F52A6F"/>
    <w:rsid w:val="00F52CF0"/>
    <w:rsid w:val="00F53E66"/>
    <w:rsid w:val="00F55269"/>
    <w:rsid w:val="00F55277"/>
    <w:rsid w:val="00F55628"/>
    <w:rsid w:val="00F55E3E"/>
    <w:rsid w:val="00F56FA4"/>
    <w:rsid w:val="00F60237"/>
    <w:rsid w:val="00F60609"/>
    <w:rsid w:val="00F6069F"/>
    <w:rsid w:val="00F60D0E"/>
    <w:rsid w:val="00F61620"/>
    <w:rsid w:val="00F61B16"/>
    <w:rsid w:val="00F61DBF"/>
    <w:rsid w:val="00F627EF"/>
    <w:rsid w:val="00F629DC"/>
    <w:rsid w:val="00F634CB"/>
    <w:rsid w:val="00F63F96"/>
    <w:rsid w:val="00F64955"/>
    <w:rsid w:val="00F65231"/>
    <w:rsid w:val="00F659AE"/>
    <w:rsid w:val="00F65E33"/>
    <w:rsid w:val="00F662B3"/>
    <w:rsid w:val="00F664DB"/>
    <w:rsid w:val="00F66A3E"/>
    <w:rsid w:val="00F66F56"/>
    <w:rsid w:val="00F67B33"/>
    <w:rsid w:val="00F70151"/>
    <w:rsid w:val="00F701D9"/>
    <w:rsid w:val="00F705A7"/>
    <w:rsid w:val="00F70833"/>
    <w:rsid w:val="00F70CBC"/>
    <w:rsid w:val="00F70F6D"/>
    <w:rsid w:val="00F713DC"/>
    <w:rsid w:val="00F72CA4"/>
    <w:rsid w:val="00F7318F"/>
    <w:rsid w:val="00F73404"/>
    <w:rsid w:val="00F73525"/>
    <w:rsid w:val="00F746DF"/>
    <w:rsid w:val="00F74759"/>
    <w:rsid w:val="00F755A0"/>
    <w:rsid w:val="00F77CC0"/>
    <w:rsid w:val="00F77D6F"/>
    <w:rsid w:val="00F80973"/>
    <w:rsid w:val="00F81469"/>
    <w:rsid w:val="00F814C5"/>
    <w:rsid w:val="00F81F55"/>
    <w:rsid w:val="00F82157"/>
    <w:rsid w:val="00F82359"/>
    <w:rsid w:val="00F8383D"/>
    <w:rsid w:val="00F83A7A"/>
    <w:rsid w:val="00F848EF"/>
    <w:rsid w:val="00F850BB"/>
    <w:rsid w:val="00F855F4"/>
    <w:rsid w:val="00F85EA8"/>
    <w:rsid w:val="00F86943"/>
    <w:rsid w:val="00F869E5"/>
    <w:rsid w:val="00F86DF3"/>
    <w:rsid w:val="00F87FBA"/>
    <w:rsid w:val="00F901C1"/>
    <w:rsid w:val="00F903C1"/>
    <w:rsid w:val="00F906CF"/>
    <w:rsid w:val="00F9110C"/>
    <w:rsid w:val="00F91697"/>
    <w:rsid w:val="00F9185B"/>
    <w:rsid w:val="00F92998"/>
    <w:rsid w:val="00F92E35"/>
    <w:rsid w:val="00F93726"/>
    <w:rsid w:val="00F938A8"/>
    <w:rsid w:val="00F93968"/>
    <w:rsid w:val="00F93BE1"/>
    <w:rsid w:val="00F93FB1"/>
    <w:rsid w:val="00F943F2"/>
    <w:rsid w:val="00F94737"/>
    <w:rsid w:val="00F94E9D"/>
    <w:rsid w:val="00F94F62"/>
    <w:rsid w:val="00F95C93"/>
    <w:rsid w:val="00F95CAB"/>
    <w:rsid w:val="00F96B63"/>
    <w:rsid w:val="00F96F0A"/>
    <w:rsid w:val="00F972D0"/>
    <w:rsid w:val="00F97D8F"/>
    <w:rsid w:val="00FA0135"/>
    <w:rsid w:val="00FA026C"/>
    <w:rsid w:val="00FA0A06"/>
    <w:rsid w:val="00FA11C6"/>
    <w:rsid w:val="00FA154E"/>
    <w:rsid w:val="00FA1960"/>
    <w:rsid w:val="00FA22A9"/>
    <w:rsid w:val="00FA2831"/>
    <w:rsid w:val="00FA3A2F"/>
    <w:rsid w:val="00FA42A2"/>
    <w:rsid w:val="00FA4A68"/>
    <w:rsid w:val="00FA4FC4"/>
    <w:rsid w:val="00FA52BF"/>
    <w:rsid w:val="00FA591A"/>
    <w:rsid w:val="00FA6974"/>
    <w:rsid w:val="00FA7C55"/>
    <w:rsid w:val="00FB02C9"/>
    <w:rsid w:val="00FB06A0"/>
    <w:rsid w:val="00FB0ABF"/>
    <w:rsid w:val="00FB0FFF"/>
    <w:rsid w:val="00FB1462"/>
    <w:rsid w:val="00FB1527"/>
    <w:rsid w:val="00FB1DC7"/>
    <w:rsid w:val="00FB1F7F"/>
    <w:rsid w:val="00FB219D"/>
    <w:rsid w:val="00FB2201"/>
    <w:rsid w:val="00FB2EC2"/>
    <w:rsid w:val="00FB31F3"/>
    <w:rsid w:val="00FB4177"/>
    <w:rsid w:val="00FB499F"/>
    <w:rsid w:val="00FB4E33"/>
    <w:rsid w:val="00FB52F8"/>
    <w:rsid w:val="00FB6059"/>
    <w:rsid w:val="00FB76B2"/>
    <w:rsid w:val="00FC0367"/>
    <w:rsid w:val="00FC0BE9"/>
    <w:rsid w:val="00FC0EB6"/>
    <w:rsid w:val="00FC19B4"/>
    <w:rsid w:val="00FC19EB"/>
    <w:rsid w:val="00FC27F5"/>
    <w:rsid w:val="00FC30F9"/>
    <w:rsid w:val="00FC36FD"/>
    <w:rsid w:val="00FC3E16"/>
    <w:rsid w:val="00FC4066"/>
    <w:rsid w:val="00FC47D8"/>
    <w:rsid w:val="00FC491E"/>
    <w:rsid w:val="00FC4E45"/>
    <w:rsid w:val="00FC4FDE"/>
    <w:rsid w:val="00FC53DC"/>
    <w:rsid w:val="00FC6583"/>
    <w:rsid w:val="00FC6981"/>
    <w:rsid w:val="00FC6BFF"/>
    <w:rsid w:val="00FC6D4C"/>
    <w:rsid w:val="00FC72C6"/>
    <w:rsid w:val="00FC7688"/>
    <w:rsid w:val="00FD04ED"/>
    <w:rsid w:val="00FD0BD3"/>
    <w:rsid w:val="00FD1721"/>
    <w:rsid w:val="00FD1D0C"/>
    <w:rsid w:val="00FD2E48"/>
    <w:rsid w:val="00FD31CF"/>
    <w:rsid w:val="00FD3A55"/>
    <w:rsid w:val="00FD4B30"/>
    <w:rsid w:val="00FD4F45"/>
    <w:rsid w:val="00FD58AA"/>
    <w:rsid w:val="00FD5FFD"/>
    <w:rsid w:val="00FD6B31"/>
    <w:rsid w:val="00FD74A0"/>
    <w:rsid w:val="00FD7933"/>
    <w:rsid w:val="00FE047D"/>
    <w:rsid w:val="00FE0C2F"/>
    <w:rsid w:val="00FE10B0"/>
    <w:rsid w:val="00FE15CD"/>
    <w:rsid w:val="00FE17E3"/>
    <w:rsid w:val="00FE18C9"/>
    <w:rsid w:val="00FE2591"/>
    <w:rsid w:val="00FE25EE"/>
    <w:rsid w:val="00FE277A"/>
    <w:rsid w:val="00FE4C46"/>
    <w:rsid w:val="00FE53AC"/>
    <w:rsid w:val="00FE6053"/>
    <w:rsid w:val="00FE707F"/>
    <w:rsid w:val="00FE71DD"/>
    <w:rsid w:val="00FF0BEF"/>
    <w:rsid w:val="00FF0E22"/>
    <w:rsid w:val="00FF11C4"/>
    <w:rsid w:val="00FF1753"/>
    <w:rsid w:val="00FF391E"/>
    <w:rsid w:val="00FF43A8"/>
    <w:rsid w:val="00FF47ED"/>
    <w:rsid w:val="00FF4EED"/>
    <w:rsid w:val="00FF509F"/>
    <w:rsid w:val="00FF55E4"/>
    <w:rsid w:val="00FF5AE8"/>
    <w:rsid w:val="00FF6311"/>
    <w:rsid w:val="00FF70FE"/>
    <w:rsid w:val="00FF764F"/>
    <w:rsid w:val="00FF7710"/>
    <w:rsid w:val="00FF7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8CF83"/>
  <w15:chartTrackingRefBased/>
  <w15:docId w15:val="{DF3B5EDE-F807-41AB-BB15-6E68A8D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2CF0"/>
    <w:pPr>
      <w:spacing w:after="120" w:line="360" w:lineRule="auto"/>
      <w:ind w:firstLine="1418"/>
      <w:jc w:val="both"/>
    </w:pPr>
    <w:rPr>
      <w:rFonts w:ascii="Arial" w:hAnsi="Arial"/>
      <w:color w:val="000000" w:themeColor="text1"/>
      <w:sz w:val="24"/>
    </w:rPr>
  </w:style>
  <w:style w:type="paragraph" w:styleId="Ttulo1">
    <w:name w:val="heading 1"/>
    <w:basedOn w:val="PargrafodaLista"/>
    <w:next w:val="Normal"/>
    <w:link w:val="Ttulo1Char"/>
    <w:uiPriority w:val="9"/>
    <w:qFormat/>
    <w:rsid w:val="009554BE"/>
    <w:pPr>
      <w:widowControl w:val="0"/>
      <w:spacing w:after="240"/>
      <w:ind w:left="68" w:firstLine="0"/>
      <w:contextualSpacing w:val="0"/>
      <w:jc w:val="center"/>
      <w:outlineLvl w:val="0"/>
    </w:pPr>
    <w:rPr>
      <w:b/>
      <w:bCs/>
    </w:rPr>
  </w:style>
  <w:style w:type="paragraph" w:styleId="Ttulo2">
    <w:name w:val="heading 2"/>
    <w:basedOn w:val="Ttulo1"/>
    <w:next w:val="Normal"/>
    <w:link w:val="Ttulo2Char"/>
    <w:uiPriority w:val="9"/>
    <w:unhideWhenUsed/>
    <w:qFormat/>
    <w:rsid w:val="00900FE8"/>
    <w:pPr>
      <w:outlineLvl w:val="1"/>
    </w:pPr>
    <w:rPr>
      <w:smallCaps/>
    </w:rPr>
  </w:style>
  <w:style w:type="paragraph" w:styleId="Ttulo3">
    <w:name w:val="heading 3"/>
    <w:basedOn w:val="Normal"/>
    <w:next w:val="Normal"/>
    <w:link w:val="Ttulo3Char"/>
    <w:uiPriority w:val="9"/>
    <w:semiHidden/>
    <w:unhideWhenUsed/>
    <w:rsid w:val="005F7F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F7F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F7F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F7F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7F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7F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7F6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54BE"/>
    <w:rPr>
      <w:rFonts w:ascii="Arial" w:hAnsi="Arial"/>
      <w:b/>
      <w:bCs/>
      <w:color w:val="000000" w:themeColor="text1"/>
      <w:sz w:val="24"/>
    </w:rPr>
  </w:style>
  <w:style w:type="character" w:customStyle="1" w:styleId="Ttulo2Char">
    <w:name w:val="Título 2 Char"/>
    <w:basedOn w:val="Fontepargpadro"/>
    <w:link w:val="Ttulo2"/>
    <w:uiPriority w:val="9"/>
    <w:rsid w:val="00900FE8"/>
    <w:rPr>
      <w:rFonts w:ascii="Arial" w:hAnsi="Arial"/>
      <w:b/>
      <w:bCs/>
      <w:smallCaps/>
      <w:color w:val="000000" w:themeColor="text1"/>
      <w:sz w:val="24"/>
    </w:rPr>
  </w:style>
  <w:style w:type="character" w:customStyle="1" w:styleId="Ttulo3Char">
    <w:name w:val="Título 3 Char"/>
    <w:basedOn w:val="Fontepargpadro"/>
    <w:link w:val="Ttulo3"/>
    <w:uiPriority w:val="9"/>
    <w:semiHidden/>
    <w:rsid w:val="005F7F6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F7F6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F7F6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F7F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7F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7F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7F63"/>
    <w:rPr>
      <w:rFonts w:eastAsiaTheme="majorEastAsia" w:cstheme="majorBidi"/>
      <w:color w:val="272727" w:themeColor="text1" w:themeTint="D8"/>
    </w:rPr>
  </w:style>
  <w:style w:type="paragraph" w:styleId="Ttulo">
    <w:name w:val="Title"/>
    <w:basedOn w:val="Normal"/>
    <w:next w:val="Normal"/>
    <w:link w:val="TtuloChar"/>
    <w:uiPriority w:val="10"/>
    <w:rsid w:val="005F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7F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rsid w:val="005F7F63"/>
    <w:pPr>
      <w:numPr>
        <w:ilvl w:val="1"/>
      </w:numPr>
      <w:ind w:firstLine="1701"/>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7F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4FF3"/>
    <w:pPr>
      <w:ind w:left="2268" w:firstLine="0"/>
      <w:contextualSpacing/>
    </w:pPr>
    <w:rPr>
      <w:sz w:val="21"/>
      <w:szCs w:val="21"/>
    </w:rPr>
  </w:style>
  <w:style w:type="character" w:customStyle="1" w:styleId="CitaoChar">
    <w:name w:val="Citação Char"/>
    <w:basedOn w:val="Fontepargpadro"/>
    <w:link w:val="Citao"/>
    <w:uiPriority w:val="29"/>
    <w:rsid w:val="00AC4FF3"/>
    <w:rPr>
      <w:rFonts w:ascii="Aptos" w:hAnsi="Aptos"/>
      <w:color w:val="000000" w:themeColor="text1"/>
      <w:sz w:val="21"/>
      <w:szCs w:val="21"/>
    </w:rPr>
  </w:style>
  <w:style w:type="paragraph" w:styleId="PargrafodaLista">
    <w:name w:val="List Paragraph"/>
    <w:basedOn w:val="Normal"/>
    <w:uiPriority w:val="34"/>
    <w:qFormat/>
    <w:rsid w:val="005F7F63"/>
    <w:pPr>
      <w:ind w:left="720"/>
      <w:contextualSpacing/>
    </w:pPr>
  </w:style>
  <w:style w:type="character" w:styleId="nfaseIntensa">
    <w:name w:val="Intense Emphasis"/>
    <w:basedOn w:val="Fontepargpadro"/>
    <w:uiPriority w:val="21"/>
    <w:rsid w:val="005F7F63"/>
    <w:rPr>
      <w:i/>
      <w:iCs/>
      <w:color w:val="0F4761" w:themeColor="accent1" w:themeShade="BF"/>
    </w:rPr>
  </w:style>
  <w:style w:type="paragraph" w:styleId="CitaoIntensa">
    <w:name w:val="Intense Quote"/>
    <w:basedOn w:val="Normal"/>
    <w:next w:val="Normal"/>
    <w:link w:val="CitaoIntensaChar"/>
    <w:uiPriority w:val="30"/>
    <w:qFormat/>
    <w:rsid w:val="005F7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F7F63"/>
    <w:rPr>
      <w:i/>
      <w:iCs/>
      <w:color w:val="0F4761" w:themeColor="accent1" w:themeShade="BF"/>
    </w:rPr>
  </w:style>
  <w:style w:type="character" w:styleId="RefernciaIntensa">
    <w:name w:val="Intense Reference"/>
    <w:basedOn w:val="Fontepargpadro"/>
    <w:uiPriority w:val="32"/>
    <w:qFormat/>
    <w:rsid w:val="005F7F63"/>
    <w:rPr>
      <w:b/>
      <w:bCs/>
      <w:smallCaps/>
      <w:color w:val="0F4761" w:themeColor="accent1" w:themeShade="BF"/>
      <w:spacing w:val="5"/>
    </w:rPr>
  </w:style>
  <w:style w:type="paragraph" w:styleId="Cabealho">
    <w:name w:val="header"/>
    <w:basedOn w:val="Normal"/>
    <w:link w:val="CabealhoChar"/>
    <w:unhideWhenUsed/>
    <w:rsid w:val="00067090"/>
    <w:pPr>
      <w:tabs>
        <w:tab w:val="center" w:pos="4252"/>
        <w:tab w:val="right" w:pos="8504"/>
      </w:tabs>
      <w:spacing w:after="0" w:line="240" w:lineRule="auto"/>
    </w:pPr>
  </w:style>
  <w:style w:type="character" w:customStyle="1" w:styleId="CabealhoChar">
    <w:name w:val="Cabeçalho Char"/>
    <w:basedOn w:val="Fontepargpadro"/>
    <w:link w:val="Cabealho"/>
    <w:qFormat/>
    <w:rsid w:val="00067090"/>
  </w:style>
  <w:style w:type="paragraph" w:styleId="Rodap">
    <w:name w:val="footer"/>
    <w:basedOn w:val="Normal"/>
    <w:link w:val="RodapChar"/>
    <w:unhideWhenUsed/>
    <w:rsid w:val="00067090"/>
    <w:pPr>
      <w:tabs>
        <w:tab w:val="center" w:pos="4252"/>
        <w:tab w:val="right" w:pos="8504"/>
      </w:tabs>
      <w:spacing w:after="0" w:line="240" w:lineRule="auto"/>
    </w:pPr>
  </w:style>
  <w:style w:type="character" w:customStyle="1" w:styleId="RodapChar">
    <w:name w:val="Rodapé Char"/>
    <w:basedOn w:val="Fontepargpadro"/>
    <w:link w:val="Rodap"/>
    <w:rsid w:val="00067090"/>
  </w:style>
  <w:style w:type="paragraph" w:styleId="Legenda">
    <w:name w:val="caption"/>
    <w:basedOn w:val="Normal"/>
    <w:next w:val="Normal"/>
    <w:rsid w:val="00067090"/>
    <w:pPr>
      <w:spacing w:after="0" w:line="240" w:lineRule="auto"/>
      <w:jc w:val="center"/>
    </w:pPr>
    <w:rPr>
      <w:rFonts w:ascii="Comic Sans MS" w:eastAsia="Times New Roman" w:hAnsi="Comic Sans MS" w:cs="Times New Roman"/>
      <w:b/>
      <w:color w:val="3366FF"/>
      <w:kern w:val="0"/>
      <w:sz w:val="28"/>
      <w:szCs w:val="24"/>
      <w:lang w:eastAsia="pt-BR"/>
    </w:rPr>
  </w:style>
  <w:style w:type="paragraph" w:styleId="Textodenotaderodap">
    <w:name w:val="footnote text"/>
    <w:basedOn w:val="Normal"/>
    <w:link w:val="TextodenotaderodapChar"/>
    <w:uiPriority w:val="99"/>
    <w:unhideWhenUsed/>
    <w:rsid w:val="00D4606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46062"/>
    <w:rPr>
      <w:rFonts w:ascii="Arial" w:hAnsi="Arial"/>
      <w:color w:val="000000" w:themeColor="text1"/>
      <w:sz w:val="20"/>
      <w:szCs w:val="20"/>
    </w:rPr>
  </w:style>
  <w:style w:type="character" w:styleId="Refdenotaderodap">
    <w:name w:val="footnote reference"/>
    <w:basedOn w:val="Fontepargpadro"/>
    <w:uiPriority w:val="99"/>
    <w:unhideWhenUsed/>
    <w:rsid w:val="00D46062"/>
    <w:rPr>
      <w:vertAlign w:val="superscript"/>
    </w:rPr>
  </w:style>
  <w:style w:type="character" w:styleId="Hyperlink">
    <w:name w:val="Hyperlink"/>
    <w:basedOn w:val="Fontepargpadro"/>
    <w:uiPriority w:val="99"/>
    <w:unhideWhenUsed/>
    <w:rsid w:val="00FC3E16"/>
    <w:rPr>
      <w:color w:val="467886" w:themeColor="hyperlink"/>
      <w:u w:val="single"/>
    </w:rPr>
  </w:style>
  <w:style w:type="character" w:customStyle="1" w:styleId="MenoPendente1">
    <w:name w:val="Menção Pendente1"/>
    <w:basedOn w:val="Fontepargpadro"/>
    <w:uiPriority w:val="99"/>
    <w:semiHidden/>
    <w:unhideWhenUsed/>
    <w:rsid w:val="00FC3E16"/>
    <w:rPr>
      <w:color w:val="605E5C"/>
      <w:shd w:val="clear" w:color="auto" w:fill="E1DFDD"/>
    </w:rPr>
  </w:style>
  <w:style w:type="table" w:styleId="TabeladeGradeClara">
    <w:name w:val="Grid Table Light"/>
    <w:basedOn w:val="Tabelanormal"/>
    <w:uiPriority w:val="40"/>
    <w:rsid w:val="004B6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13A13"/>
    <w:pPr>
      <w:spacing w:before="100" w:beforeAutospacing="1" w:after="100" w:afterAutospacing="1" w:line="240" w:lineRule="auto"/>
      <w:ind w:firstLine="0"/>
      <w:jc w:val="left"/>
    </w:pPr>
    <w:rPr>
      <w:rFonts w:ascii="Times New Roman" w:eastAsia="Times New Roman" w:hAnsi="Times New Roman" w:cs="Times New Roman"/>
      <w:color w:val="auto"/>
      <w:kern w:val="0"/>
      <w:szCs w:val="24"/>
      <w:lang w:eastAsia="pt-BR"/>
    </w:rPr>
  </w:style>
  <w:style w:type="paragraph" w:styleId="SemEspaamento">
    <w:name w:val="No Spacing"/>
    <w:aliases w:val="EM USO,Em uso"/>
    <w:basedOn w:val="Normal"/>
    <w:uiPriority w:val="1"/>
    <w:qFormat/>
    <w:rsid w:val="00FB1DC7"/>
    <w:pPr>
      <w:widowControl w:val="0"/>
      <w:spacing w:after="240"/>
    </w:pPr>
    <w:rPr>
      <w:lang w:eastAsia="pt-BR"/>
    </w:rPr>
  </w:style>
  <w:style w:type="table" w:styleId="Tabelacomgrade">
    <w:name w:val="Table Grid"/>
    <w:basedOn w:val="Tabelanormal"/>
    <w:uiPriority w:val="39"/>
    <w:rsid w:val="008A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bold"/>
    <w:basedOn w:val="Fontepargpadro"/>
    <w:rsid w:val="003149AF"/>
  </w:style>
  <w:style w:type="paragraph" w:customStyle="1" w:styleId="text--bold1">
    <w:name w:val="text--bold1"/>
    <w:basedOn w:val="Normal"/>
    <w:rsid w:val="003149AF"/>
    <w:pPr>
      <w:spacing w:before="100" w:beforeAutospacing="1" w:after="100" w:afterAutospacing="1" w:line="240" w:lineRule="auto"/>
      <w:ind w:firstLine="0"/>
      <w:jc w:val="left"/>
    </w:pPr>
    <w:rPr>
      <w:rFonts w:ascii="Times New Roman" w:eastAsia="Times New Roman" w:hAnsi="Times New Roman" w:cs="Times New Roman"/>
      <w:color w:val="auto"/>
      <w:kern w:val="0"/>
      <w:szCs w:val="24"/>
      <w:lang w:eastAsia="pt-BR"/>
    </w:rPr>
  </w:style>
  <w:style w:type="paragraph" w:customStyle="1" w:styleId="07NOTA">
    <w:name w:val="07 NOTA"/>
    <w:basedOn w:val="Textodenotaderodap"/>
    <w:autoRedefine/>
    <w:rsid w:val="009B7DDA"/>
    <w:pPr>
      <w:widowControl w:val="0"/>
      <w:suppressAutoHyphens/>
      <w:autoSpaceDN w:val="0"/>
      <w:ind w:firstLine="0"/>
      <w:textAlignment w:val="baseline"/>
    </w:pPr>
    <w:rPr>
      <w:rFonts w:eastAsia="SimSun" w:cs="Arial"/>
      <w:color w:val="auto"/>
      <w:kern w:val="3"/>
      <w:lang w:eastAsia="zh-CN" w:bidi="hi-IN"/>
    </w:rPr>
  </w:style>
  <w:style w:type="numbering" w:customStyle="1" w:styleId="WWNum8">
    <w:name w:val="WWNum8"/>
    <w:basedOn w:val="Semlista"/>
    <w:rsid w:val="00C27C7C"/>
    <w:pPr>
      <w:numPr>
        <w:numId w:val="6"/>
      </w:numPr>
    </w:pPr>
  </w:style>
  <w:style w:type="character" w:customStyle="1" w:styleId="tl-subitem-detalhe">
    <w:name w:val="tl-subitem-detalhe"/>
    <w:basedOn w:val="Fontepargpadro"/>
    <w:rsid w:val="003A3A87"/>
  </w:style>
  <w:style w:type="character" w:styleId="HiperlinkVisitado">
    <w:name w:val="FollowedHyperlink"/>
    <w:basedOn w:val="Fontepargpadro"/>
    <w:uiPriority w:val="99"/>
    <w:semiHidden/>
    <w:unhideWhenUsed/>
    <w:rsid w:val="00490482"/>
    <w:rPr>
      <w:color w:val="96607D" w:themeColor="followedHyperlink"/>
      <w:u w:val="single"/>
    </w:rPr>
  </w:style>
  <w:style w:type="paragraph" w:styleId="CabealhodoSumrio">
    <w:name w:val="TOC Heading"/>
    <w:basedOn w:val="Ttulo1"/>
    <w:next w:val="Normal"/>
    <w:uiPriority w:val="39"/>
    <w:unhideWhenUsed/>
    <w:qFormat/>
    <w:rsid w:val="00E75560"/>
    <w:pPr>
      <w:keepNext/>
      <w:keepLines/>
      <w:widowControl/>
      <w:spacing w:after="0" w:line="259" w:lineRule="auto"/>
      <w:ind w:left="0"/>
      <w:jc w:val="left"/>
      <w:outlineLvl w:val="9"/>
    </w:pPr>
    <w:rPr>
      <w:rFonts w:asciiTheme="majorHAnsi" w:eastAsiaTheme="majorEastAsia" w:hAnsiTheme="majorHAnsi" w:cstheme="majorBidi"/>
      <w:b w:val="0"/>
      <w:bCs w:val="0"/>
      <w:color w:val="0F4761" w:themeColor="accent1" w:themeShade="BF"/>
      <w:kern w:val="0"/>
      <w:sz w:val="32"/>
      <w:szCs w:val="32"/>
      <w:lang w:eastAsia="pt-BR"/>
    </w:rPr>
  </w:style>
  <w:style w:type="paragraph" w:styleId="Sumrio1">
    <w:name w:val="toc 1"/>
    <w:basedOn w:val="Normal"/>
    <w:next w:val="Normal"/>
    <w:autoRedefine/>
    <w:uiPriority w:val="39"/>
    <w:unhideWhenUsed/>
    <w:rsid w:val="00E75560"/>
    <w:pPr>
      <w:spacing w:after="100"/>
    </w:pPr>
  </w:style>
  <w:style w:type="paragraph" w:styleId="Sumrio2">
    <w:name w:val="toc 2"/>
    <w:basedOn w:val="Normal"/>
    <w:next w:val="Normal"/>
    <w:autoRedefine/>
    <w:uiPriority w:val="39"/>
    <w:unhideWhenUsed/>
    <w:rsid w:val="00E75560"/>
    <w:pPr>
      <w:spacing w:after="100"/>
      <w:ind w:left="240"/>
    </w:pPr>
  </w:style>
  <w:style w:type="character" w:styleId="nfaseSutil">
    <w:name w:val="Subtle Emphasis"/>
    <w:aliases w:val="ALTERAÇÃO"/>
    <w:basedOn w:val="Fontepargpadro"/>
    <w:uiPriority w:val="19"/>
    <w:qFormat/>
    <w:rsid w:val="00024386"/>
  </w:style>
  <w:style w:type="character" w:styleId="Forte">
    <w:name w:val="Strong"/>
    <w:basedOn w:val="Fontepargpadro"/>
    <w:uiPriority w:val="22"/>
    <w:qFormat/>
    <w:rsid w:val="00525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1997323">
      <w:bodyDiv w:val="1"/>
      <w:marLeft w:val="0"/>
      <w:marRight w:val="0"/>
      <w:marTop w:val="0"/>
      <w:marBottom w:val="0"/>
      <w:divBdr>
        <w:top w:val="none" w:sz="0" w:space="0" w:color="auto"/>
        <w:left w:val="none" w:sz="0" w:space="0" w:color="auto"/>
        <w:bottom w:val="none" w:sz="0" w:space="0" w:color="auto"/>
        <w:right w:val="none" w:sz="0" w:space="0" w:color="auto"/>
      </w:divBdr>
      <w:divsChild>
        <w:div w:id="683436566">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3113442">
      <w:bodyDiv w:val="1"/>
      <w:marLeft w:val="0"/>
      <w:marRight w:val="0"/>
      <w:marTop w:val="0"/>
      <w:marBottom w:val="0"/>
      <w:divBdr>
        <w:top w:val="none" w:sz="0" w:space="0" w:color="auto"/>
        <w:left w:val="none" w:sz="0" w:space="0" w:color="auto"/>
        <w:bottom w:val="none" w:sz="0" w:space="0" w:color="auto"/>
        <w:right w:val="none" w:sz="0" w:space="0" w:color="auto"/>
      </w:divBdr>
    </w:div>
    <w:div w:id="31612358">
      <w:bodyDiv w:val="1"/>
      <w:marLeft w:val="0"/>
      <w:marRight w:val="0"/>
      <w:marTop w:val="0"/>
      <w:marBottom w:val="0"/>
      <w:divBdr>
        <w:top w:val="none" w:sz="0" w:space="0" w:color="auto"/>
        <w:left w:val="none" w:sz="0" w:space="0" w:color="auto"/>
        <w:bottom w:val="none" w:sz="0" w:space="0" w:color="auto"/>
        <w:right w:val="none" w:sz="0" w:space="0" w:color="auto"/>
      </w:divBdr>
    </w:div>
    <w:div w:id="49502128">
      <w:bodyDiv w:val="1"/>
      <w:marLeft w:val="0"/>
      <w:marRight w:val="0"/>
      <w:marTop w:val="0"/>
      <w:marBottom w:val="0"/>
      <w:divBdr>
        <w:top w:val="none" w:sz="0" w:space="0" w:color="auto"/>
        <w:left w:val="none" w:sz="0" w:space="0" w:color="auto"/>
        <w:bottom w:val="none" w:sz="0" w:space="0" w:color="auto"/>
        <w:right w:val="none" w:sz="0" w:space="0" w:color="auto"/>
      </w:divBdr>
    </w:div>
    <w:div w:id="50462929">
      <w:bodyDiv w:val="1"/>
      <w:marLeft w:val="0"/>
      <w:marRight w:val="0"/>
      <w:marTop w:val="0"/>
      <w:marBottom w:val="0"/>
      <w:divBdr>
        <w:top w:val="none" w:sz="0" w:space="0" w:color="auto"/>
        <w:left w:val="none" w:sz="0" w:space="0" w:color="auto"/>
        <w:bottom w:val="none" w:sz="0" w:space="0" w:color="auto"/>
        <w:right w:val="none" w:sz="0" w:space="0" w:color="auto"/>
      </w:divBdr>
    </w:div>
    <w:div w:id="50737387">
      <w:bodyDiv w:val="1"/>
      <w:marLeft w:val="0"/>
      <w:marRight w:val="0"/>
      <w:marTop w:val="0"/>
      <w:marBottom w:val="0"/>
      <w:divBdr>
        <w:top w:val="none" w:sz="0" w:space="0" w:color="auto"/>
        <w:left w:val="none" w:sz="0" w:space="0" w:color="auto"/>
        <w:bottom w:val="none" w:sz="0" w:space="0" w:color="auto"/>
        <w:right w:val="none" w:sz="0" w:space="0" w:color="auto"/>
      </w:divBdr>
    </w:div>
    <w:div w:id="90049670">
      <w:bodyDiv w:val="1"/>
      <w:marLeft w:val="0"/>
      <w:marRight w:val="0"/>
      <w:marTop w:val="0"/>
      <w:marBottom w:val="0"/>
      <w:divBdr>
        <w:top w:val="none" w:sz="0" w:space="0" w:color="auto"/>
        <w:left w:val="none" w:sz="0" w:space="0" w:color="auto"/>
        <w:bottom w:val="none" w:sz="0" w:space="0" w:color="auto"/>
        <w:right w:val="none" w:sz="0" w:space="0" w:color="auto"/>
      </w:divBdr>
    </w:div>
    <w:div w:id="94059046">
      <w:bodyDiv w:val="1"/>
      <w:marLeft w:val="0"/>
      <w:marRight w:val="0"/>
      <w:marTop w:val="0"/>
      <w:marBottom w:val="0"/>
      <w:divBdr>
        <w:top w:val="none" w:sz="0" w:space="0" w:color="auto"/>
        <w:left w:val="none" w:sz="0" w:space="0" w:color="auto"/>
        <w:bottom w:val="none" w:sz="0" w:space="0" w:color="auto"/>
        <w:right w:val="none" w:sz="0" w:space="0" w:color="auto"/>
      </w:divBdr>
    </w:div>
    <w:div w:id="108671603">
      <w:bodyDiv w:val="1"/>
      <w:marLeft w:val="0"/>
      <w:marRight w:val="0"/>
      <w:marTop w:val="0"/>
      <w:marBottom w:val="0"/>
      <w:divBdr>
        <w:top w:val="none" w:sz="0" w:space="0" w:color="auto"/>
        <w:left w:val="none" w:sz="0" w:space="0" w:color="auto"/>
        <w:bottom w:val="none" w:sz="0" w:space="0" w:color="auto"/>
        <w:right w:val="none" w:sz="0" w:space="0" w:color="auto"/>
      </w:divBdr>
    </w:div>
    <w:div w:id="109205036">
      <w:bodyDiv w:val="1"/>
      <w:marLeft w:val="0"/>
      <w:marRight w:val="0"/>
      <w:marTop w:val="0"/>
      <w:marBottom w:val="0"/>
      <w:divBdr>
        <w:top w:val="none" w:sz="0" w:space="0" w:color="auto"/>
        <w:left w:val="none" w:sz="0" w:space="0" w:color="auto"/>
        <w:bottom w:val="none" w:sz="0" w:space="0" w:color="auto"/>
        <w:right w:val="none" w:sz="0" w:space="0" w:color="auto"/>
      </w:divBdr>
    </w:div>
    <w:div w:id="120732303">
      <w:bodyDiv w:val="1"/>
      <w:marLeft w:val="0"/>
      <w:marRight w:val="0"/>
      <w:marTop w:val="0"/>
      <w:marBottom w:val="0"/>
      <w:divBdr>
        <w:top w:val="none" w:sz="0" w:space="0" w:color="auto"/>
        <w:left w:val="none" w:sz="0" w:space="0" w:color="auto"/>
        <w:bottom w:val="none" w:sz="0" w:space="0" w:color="auto"/>
        <w:right w:val="none" w:sz="0" w:space="0" w:color="auto"/>
      </w:divBdr>
      <w:divsChild>
        <w:div w:id="865170407">
          <w:marLeft w:val="0"/>
          <w:marRight w:val="0"/>
          <w:marTop w:val="0"/>
          <w:marBottom w:val="0"/>
          <w:divBdr>
            <w:top w:val="none" w:sz="0" w:space="0" w:color="auto"/>
            <w:left w:val="none" w:sz="0" w:space="0" w:color="auto"/>
            <w:bottom w:val="none" w:sz="0" w:space="0" w:color="auto"/>
            <w:right w:val="none" w:sz="0" w:space="0" w:color="auto"/>
          </w:divBdr>
        </w:div>
      </w:divsChild>
    </w:div>
    <w:div w:id="171997565">
      <w:bodyDiv w:val="1"/>
      <w:marLeft w:val="0"/>
      <w:marRight w:val="0"/>
      <w:marTop w:val="0"/>
      <w:marBottom w:val="0"/>
      <w:divBdr>
        <w:top w:val="none" w:sz="0" w:space="0" w:color="auto"/>
        <w:left w:val="none" w:sz="0" w:space="0" w:color="auto"/>
        <w:bottom w:val="none" w:sz="0" w:space="0" w:color="auto"/>
        <w:right w:val="none" w:sz="0" w:space="0" w:color="auto"/>
      </w:divBdr>
    </w:div>
    <w:div w:id="179586654">
      <w:bodyDiv w:val="1"/>
      <w:marLeft w:val="0"/>
      <w:marRight w:val="0"/>
      <w:marTop w:val="0"/>
      <w:marBottom w:val="0"/>
      <w:divBdr>
        <w:top w:val="none" w:sz="0" w:space="0" w:color="auto"/>
        <w:left w:val="none" w:sz="0" w:space="0" w:color="auto"/>
        <w:bottom w:val="none" w:sz="0" w:space="0" w:color="auto"/>
        <w:right w:val="none" w:sz="0" w:space="0" w:color="auto"/>
      </w:divBdr>
      <w:divsChild>
        <w:div w:id="1801145710">
          <w:marLeft w:val="0"/>
          <w:marRight w:val="0"/>
          <w:marTop w:val="0"/>
          <w:marBottom w:val="0"/>
          <w:divBdr>
            <w:top w:val="none" w:sz="0" w:space="0" w:color="auto"/>
            <w:left w:val="none" w:sz="0" w:space="0" w:color="auto"/>
            <w:bottom w:val="none" w:sz="0" w:space="0" w:color="auto"/>
            <w:right w:val="none" w:sz="0" w:space="0" w:color="auto"/>
          </w:divBdr>
        </w:div>
      </w:divsChild>
    </w:div>
    <w:div w:id="221722777">
      <w:bodyDiv w:val="1"/>
      <w:marLeft w:val="0"/>
      <w:marRight w:val="0"/>
      <w:marTop w:val="0"/>
      <w:marBottom w:val="0"/>
      <w:divBdr>
        <w:top w:val="none" w:sz="0" w:space="0" w:color="auto"/>
        <w:left w:val="none" w:sz="0" w:space="0" w:color="auto"/>
        <w:bottom w:val="none" w:sz="0" w:space="0" w:color="auto"/>
        <w:right w:val="none" w:sz="0" w:space="0" w:color="auto"/>
      </w:divBdr>
    </w:div>
    <w:div w:id="237786385">
      <w:bodyDiv w:val="1"/>
      <w:marLeft w:val="0"/>
      <w:marRight w:val="0"/>
      <w:marTop w:val="0"/>
      <w:marBottom w:val="0"/>
      <w:divBdr>
        <w:top w:val="none" w:sz="0" w:space="0" w:color="auto"/>
        <w:left w:val="none" w:sz="0" w:space="0" w:color="auto"/>
        <w:bottom w:val="none" w:sz="0" w:space="0" w:color="auto"/>
        <w:right w:val="none" w:sz="0" w:space="0" w:color="auto"/>
      </w:divBdr>
    </w:div>
    <w:div w:id="249706418">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sChild>
        <w:div w:id="297341500">
          <w:marLeft w:val="0"/>
          <w:marRight w:val="0"/>
          <w:marTop w:val="0"/>
          <w:marBottom w:val="0"/>
          <w:divBdr>
            <w:top w:val="none" w:sz="0" w:space="0" w:color="auto"/>
            <w:left w:val="none" w:sz="0" w:space="0" w:color="auto"/>
            <w:bottom w:val="none" w:sz="0" w:space="0" w:color="auto"/>
            <w:right w:val="none" w:sz="0" w:space="0" w:color="auto"/>
          </w:divBdr>
        </w:div>
      </w:divsChild>
    </w:div>
    <w:div w:id="281304030">
      <w:bodyDiv w:val="1"/>
      <w:marLeft w:val="0"/>
      <w:marRight w:val="0"/>
      <w:marTop w:val="0"/>
      <w:marBottom w:val="0"/>
      <w:divBdr>
        <w:top w:val="none" w:sz="0" w:space="0" w:color="auto"/>
        <w:left w:val="none" w:sz="0" w:space="0" w:color="auto"/>
        <w:bottom w:val="none" w:sz="0" w:space="0" w:color="auto"/>
        <w:right w:val="none" w:sz="0" w:space="0" w:color="auto"/>
      </w:divBdr>
    </w:div>
    <w:div w:id="295764351">
      <w:bodyDiv w:val="1"/>
      <w:marLeft w:val="0"/>
      <w:marRight w:val="0"/>
      <w:marTop w:val="0"/>
      <w:marBottom w:val="0"/>
      <w:divBdr>
        <w:top w:val="none" w:sz="0" w:space="0" w:color="auto"/>
        <w:left w:val="none" w:sz="0" w:space="0" w:color="auto"/>
        <w:bottom w:val="none" w:sz="0" w:space="0" w:color="auto"/>
        <w:right w:val="none" w:sz="0" w:space="0" w:color="auto"/>
      </w:divBdr>
    </w:div>
    <w:div w:id="303120360">
      <w:bodyDiv w:val="1"/>
      <w:marLeft w:val="0"/>
      <w:marRight w:val="0"/>
      <w:marTop w:val="0"/>
      <w:marBottom w:val="0"/>
      <w:divBdr>
        <w:top w:val="none" w:sz="0" w:space="0" w:color="auto"/>
        <w:left w:val="none" w:sz="0" w:space="0" w:color="auto"/>
        <w:bottom w:val="none" w:sz="0" w:space="0" w:color="auto"/>
        <w:right w:val="none" w:sz="0" w:space="0" w:color="auto"/>
      </w:divBdr>
    </w:div>
    <w:div w:id="324670069">
      <w:bodyDiv w:val="1"/>
      <w:marLeft w:val="0"/>
      <w:marRight w:val="0"/>
      <w:marTop w:val="0"/>
      <w:marBottom w:val="0"/>
      <w:divBdr>
        <w:top w:val="none" w:sz="0" w:space="0" w:color="auto"/>
        <w:left w:val="none" w:sz="0" w:space="0" w:color="auto"/>
        <w:bottom w:val="none" w:sz="0" w:space="0" w:color="auto"/>
        <w:right w:val="none" w:sz="0" w:space="0" w:color="auto"/>
      </w:divBdr>
    </w:div>
    <w:div w:id="353969551">
      <w:bodyDiv w:val="1"/>
      <w:marLeft w:val="0"/>
      <w:marRight w:val="0"/>
      <w:marTop w:val="0"/>
      <w:marBottom w:val="0"/>
      <w:divBdr>
        <w:top w:val="none" w:sz="0" w:space="0" w:color="auto"/>
        <w:left w:val="none" w:sz="0" w:space="0" w:color="auto"/>
        <w:bottom w:val="none" w:sz="0" w:space="0" w:color="auto"/>
        <w:right w:val="none" w:sz="0" w:space="0" w:color="auto"/>
      </w:divBdr>
    </w:div>
    <w:div w:id="354233522">
      <w:bodyDiv w:val="1"/>
      <w:marLeft w:val="0"/>
      <w:marRight w:val="0"/>
      <w:marTop w:val="0"/>
      <w:marBottom w:val="0"/>
      <w:divBdr>
        <w:top w:val="none" w:sz="0" w:space="0" w:color="auto"/>
        <w:left w:val="none" w:sz="0" w:space="0" w:color="auto"/>
        <w:bottom w:val="none" w:sz="0" w:space="0" w:color="auto"/>
        <w:right w:val="none" w:sz="0" w:space="0" w:color="auto"/>
      </w:divBdr>
    </w:div>
    <w:div w:id="370301921">
      <w:bodyDiv w:val="1"/>
      <w:marLeft w:val="0"/>
      <w:marRight w:val="0"/>
      <w:marTop w:val="0"/>
      <w:marBottom w:val="0"/>
      <w:divBdr>
        <w:top w:val="none" w:sz="0" w:space="0" w:color="auto"/>
        <w:left w:val="none" w:sz="0" w:space="0" w:color="auto"/>
        <w:bottom w:val="none" w:sz="0" w:space="0" w:color="auto"/>
        <w:right w:val="none" w:sz="0" w:space="0" w:color="auto"/>
      </w:divBdr>
    </w:div>
    <w:div w:id="375663099">
      <w:bodyDiv w:val="1"/>
      <w:marLeft w:val="0"/>
      <w:marRight w:val="0"/>
      <w:marTop w:val="0"/>
      <w:marBottom w:val="0"/>
      <w:divBdr>
        <w:top w:val="none" w:sz="0" w:space="0" w:color="auto"/>
        <w:left w:val="none" w:sz="0" w:space="0" w:color="auto"/>
        <w:bottom w:val="none" w:sz="0" w:space="0" w:color="auto"/>
        <w:right w:val="none" w:sz="0" w:space="0" w:color="auto"/>
      </w:divBdr>
    </w:div>
    <w:div w:id="387147190">
      <w:bodyDiv w:val="1"/>
      <w:marLeft w:val="0"/>
      <w:marRight w:val="0"/>
      <w:marTop w:val="0"/>
      <w:marBottom w:val="0"/>
      <w:divBdr>
        <w:top w:val="none" w:sz="0" w:space="0" w:color="auto"/>
        <w:left w:val="none" w:sz="0" w:space="0" w:color="auto"/>
        <w:bottom w:val="none" w:sz="0" w:space="0" w:color="auto"/>
        <w:right w:val="none" w:sz="0" w:space="0" w:color="auto"/>
      </w:divBdr>
    </w:div>
    <w:div w:id="387455400">
      <w:bodyDiv w:val="1"/>
      <w:marLeft w:val="0"/>
      <w:marRight w:val="0"/>
      <w:marTop w:val="0"/>
      <w:marBottom w:val="0"/>
      <w:divBdr>
        <w:top w:val="none" w:sz="0" w:space="0" w:color="auto"/>
        <w:left w:val="none" w:sz="0" w:space="0" w:color="auto"/>
        <w:bottom w:val="none" w:sz="0" w:space="0" w:color="auto"/>
        <w:right w:val="none" w:sz="0" w:space="0" w:color="auto"/>
      </w:divBdr>
    </w:div>
    <w:div w:id="407581941">
      <w:bodyDiv w:val="1"/>
      <w:marLeft w:val="0"/>
      <w:marRight w:val="0"/>
      <w:marTop w:val="0"/>
      <w:marBottom w:val="0"/>
      <w:divBdr>
        <w:top w:val="none" w:sz="0" w:space="0" w:color="auto"/>
        <w:left w:val="none" w:sz="0" w:space="0" w:color="auto"/>
        <w:bottom w:val="none" w:sz="0" w:space="0" w:color="auto"/>
        <w:right w:val="none" w:sz="0" w:space="0" w:color="auto"/>
      </w:divBdr>
      <w:divsChild>
        <w:div w:id="250895380">
          <w:marLeft w:val="0"/>
          <w:marRight w:val="0"/>
          <w:marTop w:val="0"/>
          <w:marBottom w:val="0"/>
          <w:divBdr>
            <w:top w:val="none" w:sz="0" w:space="0" w:color="auto"/>
            <w:left w:val="none" w:sz="0" w:space="0" w:color="auto"/>
            <w:bottom w:val="none" w:sz="0" w:space="0" w:color="auto"/>
            <w:right w:val="none" w:sz="0" w:space="0" w:color="auto"/>
          </w:divBdr>
        </w:div>
      </w:divsChild>
    </w:div>
    <w:div w:id="424956980">
      <w:bodyDiv w:val="1"/>
      <w:marLeft w:val="0"/>
      <w:marRight w:val="0"/>
      <w:marTop w:val="0"/>
      <w:marBottom w:val="0"/>
      <w:divBdr>
        <w:top w:val="none" w:sz="0" w:space="0" w:color="auto"/>
        <w:left w:val="none" w:sz="0" w:space="0" w:color="auto"/>
        <w:bottom w:val="none" w:sz="0" w:space="0" w:color="auto"/>
        <w:right w:val="none" w:sz="0" w:space="0" w:color="auto"/>
      </w:divBdr>
    </w:div>
    <w:div w:id="428895344">
      <w:bodyDiv w:val="1"/>
      <w:marLeft w:val="0"/>
      <w:marRight w:val="0"/>
      <w:marTop w:val="0"/>
      <w:marBottom w:val="0"/>
      <w:divBdr>
        <w:top w:val="none" w:sz="0" w:space="0" w:color="auto"/>
        <w:left w:val="none" w:sz="0" w:space="0" w:color="auto"/>
        <w:bottom w:val="none" w:sz="0" w:space="0" w:color="auto"/>
        <w:right w:val="none" w:sz="0" w:space="0" w:color="auto"/>
      </w:divBdr>
    </w:div>
    <w:div w:id="444737690">
      <w:bodyDiv w:val="1"/>
      <w:marLeft w:val="0"/>
      <w:marRight w:val="0"/>
      <w:marTop w:val="0"/>
      <w:marBottom w:val="0"/>
      <w:divBdr>
        <w:top w:val="none" w:sz="0" w:space="0" w:color="auto"/>
        <w:left w:val="none" w:sz="0" w:space="0" w:color="auto"/>
        <w:bottom w:val="none" w:sz="0" w:space="0" w:color="auto"/>
        <w:right w:val="none" w:sz="0" w:space="0" w:color="auto"/>
      </w:divBdr>
    </w:div>
    <w:div w:id="474176491">
      <w:bodyDiv w:val="1"/>
      <w:marLeft w:val="0"/>
      <w:marRight w:val="0"/>
      <w:marTop w:val="0"/>
      <w:marBottom w:val="0"/>
      <w:divBdr>
        <w:top w:val="none" w:sz="0" w:space="0" w:color="auto"/>
        <w:left w:val="none" w:sz="0" w:space="0" w:color="auto"/>
        <w:bottom w:val="none" w:sz="0" w:space="0" w:color="auto"/>
        <w:right w:val="none" w:sz="0" w:space="0" w:color="auto"/>
      </w:divBdr>
      <w:divsChild>
        <w:div w:id="1531608507">
          <w:marLeft w:val="0"/>
          <w:marRight w:val="0"/>
          <w:marTop w:val="0"/>
          <w:marBottom w:val="0"/>
          <w:divBdr>
            <w:top w:val="none" w:sz="0" w:space="0" w:color="auto"/>
            <w:left w:val="none" w:sz="0" w:space="0" w:color="auto"/>
            <w:bottom w:val="none" w:sz="0" w:space="0" w:color="auto"/>
            <w:right w:val="none" w:sz="0" w:space="0" w:color="auto"/>
          </w:divBdr>
        </w:div>
      </w:divsChild>
    </w:div>
    <w:div w:id="481389061">
      <w:bodyDiv w:val="1"/>
      <w:marLeft w:val="0"/>
      <w:marRight w:val="0"/>
      <w:marTop w:val="0"/>
      <w:marBottom w:val="0"/>
      <w:divBdr>
        <w:top w:val="none" w:sz="0" w:space="0" w:color="auto"/>
        <w:left w:val="none" w:sz="0" w:space="0" w:color="auto"/>
        <w:bottom w:val="none" w:sz="0" w:space="0" w:color="auto"/>
        <w:right w:val="none" w:sz="0" w:space="0" w:color="auto"/>
      </w:divBdr>
    </w:div>
    <w:div w:id="490371638">
      <w:bodyDiv w:val="1"/>
      <w:marLeft w:val="0"/>
      <w:marRight w:val="0"/>
      <w:marTop w:val="0"/>
      <w:marBottom w:val="0"/>
      <w:divBdr>
        <w:top w:val="none" w:sz="0" w:space="0" w:color="auto"/>
        <w:left w:val="none" w:sz="0" w:space="0" w:color="auto"/>
        <w:bottom w:val="none" w:sz="0" w:space="0" w:color="auto"/>
        <w:right w:val="none" w:sz="0" w:space="0" w:color="auto"/>
      </w:divBdr>
      <w:divsChild>
        <w:div w:id="1301037752">
          <w:marLeft w:val="0"/>
          <w:marRight w:val="0"/>
          <w:marTop w:val="0"/>
          <w:marBottom w:val="0"/>
          <w:divBdr>
            <w:top w:val="none" w:sz="0" w:space="0" w:color="auto"/>
            <w:left w:val="none" w:sz="0" w:space="0" w:color="auto"/>
            <w:bottom w:val="none" w:sz="0" w:space="0" w:color="auto"/>
            <w:right w:val="none" w:sz="0" w:space="0" w:color="auto"/>
          </w:divBdr>
        </w:div>
      </w:divsChild>
    </w:div>
    <w:div w:id="518275148">
      <w:bodyDiv w:val="1"/>
      <w:marLeft w:val="0"/>
      <w:marRight w:val="0"/>
      <w:marTop w:val="0"/>
      <w:marBottom w:val="0"/>
      <w:divBdr>
        <w:top w:val="none" w:sz="0" w:space="0" w:color="auto"/>
        <w:left w:val="none" w:sz="0" w:space="0" w:color="auto"/>
        <w:bottom w:val="none" w:sz="0" w:space="0" w:color="auto"/>
        <w:right w:val="none" w:sz="0" w:space="0" w:color="auto"/>
      </w:divBdr>
    </w:div>
    <w:div w:id="610017735">
      <w:bodyDiv w:val="1"/>
      <w:marLeft w:val="0"/>
      <w:marRight w:val="0"/>
      <w:marTop w:val="0"/>
      <w:marBottom w:val="0"/>
      <w:divBdr>
        <w:top w:val="none" w:sz="0" w:space="0" w:color="auto"/>
        <w:left w:val="none" w:sz="0" w:space="0" w:color="auto"/>
        <w:bottom w:val="none" w:sz="0" w:space="0" w:color="auto"/>
        <w:right w:val="none" w:sz="0" w:space="0" w:color="auto"/>
      </w:divBdr>
    </w:div>
    <w:div w:id="611087454">
      <w:bodyDiv w:val="1"/>
      <w:marLeft w:val="0"/>
      <w:marRight w:val="0"/>
      <w:marTop w:val="0"/>
      <w:marBottom w:val="0"/>
      <w:divBdr>
        <w:top w:val="none" w:sz="0" w:space="0" w:color="auto"/>
        <w:left w:val="none" w:sz="0" w:space="0" w:color="auto"/>
        <w:bottom w:val="none" w:sz="0" w:space="0" w:color="auto"/>
        <w:right w:val="none" w:sz="0" w:space="0" w:color="auto"/>
      </w:divBdr>
    </w:div>
    <w:div w:id="614365023">
      <w:bodyDiv w:val="1"/>
      <w:marLeft w:val="0"/>
      <w:marRight w:val="0"/>
      <w:marTop w:val="0"/>
      <w:marBottom w:val="0"/>
      <w:divBdr>
        <w:top w:val="none" w:sz="0" w:space="0" w:color="auto"/>
        <w:left w:val="none" w:sz="0" w:space="0" w:color="auto"/>
        <w:bottom w:val="none" w:sz="0" w:space="0" w:color="auto"/>
        <w:right w:val="none" w:sz="0" w:space="0" w:color="auto"/>
      </w:divBdr>
    </w:div>
    <w:div w:id="637882834">
      <w:bodyDiv w:val="1"/>
      <w:marLeft w:val="0"/>
      <w:marRight w:val="0"/>
      <w:marTop w:val="0"/>
      <w:marBottom w:val="0"/>
      <w:divBdr>
        <w:top w:val="none" w:sz="0" w:space="0" w:color="auto"/>
        <w:left w:val="none" w:sz="0" w:space="0" w:color="auto"/>
        <w:bottom w:val="none" w:sz="0" w:space="0" w:color="auto"/>
        <w:right w:val="none" w:sz="0" w:space="0" w:color="auto"/>
      </w:divBdr>
    </w:div>
    <w:div w:id="644435773">
      <w:bodyDiv w:val="1"/>
      <w:marLeft w:val="0"/>
      <w:marRight w:val="0"/>
      <w:marTop w:val="0"/>
      <w:marBottom w:val="0"/>
      <w:divBdr>
        <w:top w:val="none" w:sz="0" w:space="0" w:color="auto"/>
        <w:left w:val="none" w:sz="0" w:space="0" w:color="auto"/>
        <w:bottom w:val="none" w:sz="0" w:space="0" w:color="auto"/>
        <w:right w:val="none" w:sz="0" w:space="0" w:color="auto"/>
      </w:divBdr>
    </w:div>
    <w:div w:id="650447112">
      <w:bodyDiv w:val="1"/>
      <w:marLeft w:val="0"/>
      <w:marRight w:val="0"/>
      <w:marTop w:val="0"/>
      <w:marBottom w:val="0"/>
      <w:divBdr>
        <w:top w:val="none" w:sz="0" w:space="0" w:color="auto"/>
        <w:left w:val="none" w:sz="0" w:space="0" w:color="auto"/>
        <w:bottom w:val="none" w:sz="0" w:space="0" w:color="auto"/>
        <w:right w:val="none" w:sz="0" w:space="0" w:color="auto"/>
      </w:divBdr>
      <w:divsChild>
        <w:div w:id="1133206796">
          <w:marLeft w:val="0"/>
          <w:marRight w:val="0"/>
          <w:marTop w:val="0"/>
          <w:marBottom w:val="0"/>
          <w:divBdr>
            <w:top w:val="none" w:sz="0" w:space="0" w:color="auto"/>
            <w:left w:val="none" w:sz="0" w:space="0" w:color="auto"/>
            <w:bottom w:val="none" w:sz="0" w:space="0" w:color="auto"/>
            <w:right w:val="none" w:sz="0" w:space="0" w:color="auto"/>
          </w:divBdr>
        </w:div>
      </w:divsChild>
    </w:div>
    <w:div w:id="651523135">
      <w:bodyDiv w:val="1"/>
      <w:marLeft w:val="0"/>
      <w:marRight w:val="0"/>
      <w:marTop w:val="0"/>
      <w:marBottom w:val="0"/>
      <w:divBdr>
        <w:top w:val="none" w:sz="0" w:space="0" w:color="auto"/>
        <w:left w:val="none" w:sz="0" w:space="0" w:color="auto"/>
        <w:bottom w:val="none" w:sz="0" w:space="0" w:color="auto"/>
        <w:right w:val="none" w:sz="0" w:space="0" w:color="auto"/>
      </w:divBdr>
      <w:divsChild>
        <w:div w:id="1981231599">
          <w:marLeft w:val="0"/>
          <w:marRight w:val="0"/>
          <w:marTop w:val="0"/>
          <w:marBottom w:val="0"/>
          <w:divBdr>
            <w:top w:val="none" w:sz="0" w:space="0" w:color="auto"/>
            <w:left w:val="none" w:sz="0" w:space="0" w:color="auto"/>
            <w:bottom w:val="none" w:sz="0" w:space="0" w:color="auto"/>
            <w:right w:val="none" w:sz="0" w:space="0" w:color="auto"/>
          </w:divBdr>
        </w:div>
      </w:divsChild>
    </w:div>
    <w:div w:id="657804478">
      <w:bodyDiv w:val="1"/>
      <w:marLeft w:val="0"/>
      <w:marRight w:val="0"/>
      <w:marTop w:val="0"/>
      <w:marBottom w:val="0"/>
      <w:divBdr>
        <w:top w:val="none" w:sz="0" w:space="0" w:color="auto"/>
        <w:left w:val="none" w:sz="0" w:space="0" w:color="auto"/>
        <w:bottom w:val="none" w:sz="0" w:space="0" w:color="auto"/>
        <w:right w:val="none" w:sz="0" w:space="0" w:color="auto"/>
      </w:divBdr>
    </w:div>
    <w:div w:id="680935216">
      <w:bodyDiv w:val="1"/>
      <w:marLeft w:val="0"/>
      <w:marRight w:val="0"/>
      <w:marTop w:val="0"/>
      <w:marBottom w:val="0"/>
      <w:divBdr>
        <w:top w:val="none" w:sz="0" w:space="0" w:color="auto"/>
        <w:left w:val="none" w:sz="0" w:space="0" w:color="auto"/>
        <w:bottom w:val="none" w:sz="0" w:space="0" w:color="auto"/>
        <w:right w:val="none" w:sz="0" w:space="0" w:color="auto"/>
      </w:divBdr>
      <w:divsChild>
        <w:div w:id="887376165">
          <w:marLeft w:val="0"/>
          <w:marRight w:val="0"/>
          <w:marTop w:val="0"/>
          <w:marBottom w:val="0"/>
          <w:divBdr>
            <w:top w:val="none" w:sz="0" w:space="0" w:color="auto"/>
            <w:left w:val="none" w:sz="0" w:space="0" w:color="auto"/>
            <w:bottom w:val="none" w:sz="0" w:space="0" w:color="auto"/>
            <w:right w:val="none" w:sz="0" w:space="0" w:color="auto"/>
          </w:divBdr>
        </w:div>
      </w:divsChild>
    </w:div>
    <w:div w:id="688600152">
      <w:bodyDiv w:val="1"/>
      <w:marLeft w:val="0"/>
      <w:marRight w:val="0"/>
      <w:marTop w:val="0"/>
      <w:marBottom w:val="0"/>
      <w:divBdr>
        <w:top w:val="none" w:sz="0" w:space="0" w:color="auto"/>
        <w:left w:val="none" w:sz="0" w:space="0" w:color="auto"/>
        <w:bottom w:val="none" w:sz="0" w:space="0" w:color="auto"/>
        <w:right w:val="none" w:sz="0" w:space="0" w:color="auto"/>
      </w:divBdr>
    </w:div>
    <w:div w:id="720901777">
      <w:bodyDiv w:val="1"/>
      <w:marLeft w:val="0"/>
      <w:marRight w:val="0"/>
      <w:marTop w:val="0"/>
      <w:marBottom w:val="0"/>
      <w:divBdr>
        <w:top w:val="none" w:sz="0" w:space="0" w:color="auto"/>
        <w:left w:val="none" w:sz="0" w:space="0" w:color="auto"/>
        <w:bottom w:val="none" w:sz="0" w:space="0" w:color="auto"/>
        <w:right w:val="none" w:sz="0" w:space="0" w:color="auto"/>
      </w:divBdr>
    </w:div>
    <w:div w:id="728722938">
      <w:bodyDiv w:val="1"/>
      <w:marLeft w:val="0"/>
      <w:marRight w:val="0"/>
      <w:marTop w:val="0"/>
      <w:marBottom w:val="0"/>
      <w:divBdr>
        <w:top w:val="none" w:sz="0" w:space="0" w:color="auto"/>
        <w:left w:val="none" w:sz="0" w:space="0" w:color="auto"/>
        <w:bottom w:val="none" w:sz="0" w:space="0" w:color="auto"/>
        <w:right w:val="none" w:sz="0" w:space="0" w:color="auto"/>
      </w:divBdr>
      <w:divsChild>
        <w:div w:id="41295088">
          <w:marLeft w:val="0"/>
          <w:marRight w:val="0"/>
          <w:marTop w:val="0"/>
          <w:marBottom w:val="0"/>
          <w:divBdr>
            <w:top w:val="none" w:sz="0" w:space="0" w:color="auto"/>
            <w:left w:val="none" w:sz="0" w:space="0" w:color="auto"/>
            <w:bottom w:val="none" w:sz="0" w:space="0" w:color="auto"/>
            <w:right w:val="none" w:sz="0" w:space="0" w:color="auto"/>
          </w:divBdr>
        </w:div>
      </w:divsChild>
    </w:div>
    <w:div w:id="746415126">
      <w:bodyDiv w:val="1"/>
      <w:marLeft w:val="0"/>
      <w:marRight w:val="0"/>
      <w:marTop w:val="0"/>
      <w:marBottom w:val="0"/>
      <w:divBdr>
        <w:top w:val="none" w:sz="0" w:space="0" w:color="auto"/>
        <w:left w:val="none" w:sz="0" w:space="0" w:color="auto"/>
        <w:bottom w:val="none" w:sz="0" w:space="0" w:color="auto"/>
        <w:right w:val="none" w:sz="0" w:space="0" w:color="auto"/>
      </w:divBdr>
      <w:divsChild>
        <w:div w:id="1114715451">
          <w:marLeft w:val="0"/>
          <w:marRight w:val="0"/>
          <w:marTop w:val="0"/>
          <w:marBottom w:val="0"/>
          <w:divBdr>
            <w:top w:val="none" w:sz="0" w:space="0" w:color="auto"/>
            <w:left w:val="none" w:sz="0" w:space="0" w:color="auto"/>
            <w:bottom w:val="none" w:sz="0" w:space="0" w:color="auto"/>
            <w:right w:val="none" w:sz="0" w:space="0" w:color="auto"/>
          </w:divBdr>
        </w:div>
      </w:divsChild>
    </w:div>
    <w:div w:id="796869855">
      <w:bodyDiv w:val="1"/>
      <w:marLeft w:val="0"/>
      <w:marRight w:val="0"/>
      <w:marTop w:val="0"/>
      <w:marBottom w:val="0"/>
      <w:divBdr>
        <w:top w:val="none" w:sz="0" w:space="0" w:color="auto"/>
        <w:left w:val="none" w:sz="0" w:space="0" w:color="auto"/>
        <w:bottom w:val="none" w:sz="0" w:space="0" w:color="auto"/>
        <w:right w:val="none" w:sz="0" w:space="0" w:color="auto"/>
      </w:divBdr>
    </w:div>
    <w:div w:id="820273680">
      <w:bodyDiv w:val="1"/>
      <w:marLeft w:val="0"/>
      <w:marRight w:val="0"/>
      <w:marTop w:val="0"/>
      <w:marBottom w:val="0"/>
      <w:divBdr>
        <w:top w:val="none" w:sz="0" w:space="0" w:color="auto"/>
        <w:left w:val="none" w:sz="0" w:space="0" w:color="auto"/>
        <w:bottom w:val="none" w:sz="0" w:space="0" w:color="auto"/>
        <w:right w:val="none" w:sz="0" w:space="0" w:color="auto"/>
      </w:divBdr>
    </w:div>
    <w:div w:id="862130272">
      <w:bodyDiv w:val="1"/>
      <w:marLeft w:val="0"/>
      <w:marRight w:val="0"/>
      <w:marTop w:val="0"/>
      <w:marBottom w:val="0"/>
      <w:divBdr>
        <w:top w:val="none" w:sz="0" w:space="0" w:color="auto"/>
        <w:left w:val="none" w:sz="0" w:space="0" w:color="auto"/>
        <w:bottom w:val="none" w:sz="0" w:space="0" w:color="auto"/>
        <w:right w:val="none" w:sz="0" w:space="0" w:color="auto"/>
      </w:divBdr>
    </w:div>
    <w:div w:id="864830691">
      <w:bodyDiv w:val="1"/>
      <w:marLeft w:val="0"/>
      <w:marRight w:val="0"/>
      <w:marTop w:val="0"/>
      <w:marBottom w:val="0"/>
      <w:divBdr>
        <w:top w:val="none" w:sz="0" w:space="0" w:color="auto"/>
        <w:left w:val="none" w:sz="0" w:space="0" w:color="auto"/>
        <w:bottom w:val="none" w:sz="0" w:space="0" w:color="auto"/>
        <w:right w:val="none" w:sz="0" w:space="0" w:color="auto"/>
      </w:divBdr>
    </w:div>
    <w:div w:id="871765539">
      <w:bodyDiv w:val="1"/>
      <w:marLeft w:val="0"/>
      <w:marRight w:val="0"/>
      <w:marTop w:val="0"/>
      <w:marBottom w:val="0"/>
      <w:divBdr>
        <w:top w:val="none" w:sz="0" w:space="0" w:color="auto"/>
        <w:left w:val="none" w:sz="0" w:space="0" w:color="auto"/>
        <w:bottom w:val="none" w:sz="0" w:space="0" w:color="auto"/>
        <w:right w:val="none" w:sz="0" w:space="0" w:color="auto"/>
      </w:divBdr>
    </w:div>
    <w:div w:id="878205492">
      <w:bodyDiv w:val="1"/>
      <w:marLeft w:val="0"/>
      <w:marRight w:val="0"/>
      <w:marTop w:val="0"/>
      <w:marBottom w:val="0"/>
      <w:divBdr>
        <w:top w:val="none" w:sz="0" w:space="0" w:color="auto"/>
        <w:left w:val="none" w:sz="0" w:space="0" w:color="auto"/>
        <w:bottom w:val="none" w:sz="0" w:space="0" w:color="auto"/>
        <w:right w:val="none" w:sz="0" w:space="0" w:color="auto"/>
      </w:divBdr>
    </w:div>
    <w:div w:id="909968301">
      <w:bodyDiv w:val="1"/>
      <w:marLeft w:val="0"/>
      <w:marRight w:val="0"/>
      <w:marTop w:val="0"/>
      <w:marBottom w:val="0"/>
      <w:divBdr>
        <w:top w:val="none" w:sz="0" w:space="0" w:color="auto"/>
        <w:left w:val="none" w:sz="0" w:space="0" w:color="auto"/>
        <w:bottom w:val="none" w:sz="0" w:space="0" w:color="auto"/>
        <w:right w:val="none" w:sz="0" w:space="0" w:color="auto"/>
      </w:divBdr>
    </w:div>
    <w:div w:id="916748008">
      <w:bodyDiv w:val="1"/>
      <w:marLeft w:val="0"/>
      <w:marRight w:val="0"/>
      <w:marTop w:val="0"/>
      <w:marBottom w:val="0"/>
      <w:divBdr>
        <w:top w:val="none" w:sz="0" w:space="0" w:color="auto"/>
        <w:left w:val="none" w:sz="0" w:space="0" w:color="auto"/>
        <w:bottom w:val="none" w:sz="0" w:space="0" w:color="auto"/>
        <w:right w:val="none" w:sz="0" w:space="0" w:color="auto"/>
      </w:divBdr>
      <w:divsChild>
        <w:div w:id="251398967">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925187099">
      <w:bodyDiv w:val="1"/>
      <w:marLeft w:val="0"/>
      <w:marRight w:val="0"/>
      <w:marTop w:val="0"/>
      <w:marBottom w:val="0"/>
      <w:divBdr>
        <w:top w:val="none" w:sz="0" w:space="0" w:color="auto"/>
        <w:left w:val="none" w:sz="0" w:space="0" w:color="auto"/>
        <w:bottom w:val="none" w:sz="0" w:space="0" w:color="auto"/>
        <w:right w:val="none" w:sz="0" w:space="0" w:color="auto"/>
      </w:divBdr>
      <w:divsChild>
        <w:div w:id="501438228">
          <w:marLeft w:val="0"/>
          <w:marRight w:val="0"/>
          <w:marTop w:val="0"/>
          <w:marBottom w:val="0"/>
          <w:divBdr>
            <w:top w:val="none" w:sz="0" w:space="0" w:color="auto"/>
            <w:left w:val="none" w:sz="0" w:space="0" w:color="auto"/>
            <w:bottom w:val="none" w:sz="0" w:space="0" w:color="auto"/>
            <w:right w:val="none" w:sz="0" w:space="0" w:color="auto"/>
          </w:divBdr>
        </w:div>
      </w:divsChild>
    </w:div>
    <w:div w:id="965163644">
      <w:bodyDiv w:val="1"/>
      <w:marLeft w:val="0"/>
      <w:marRight w:val="0"/>
      <w:marTop w:val="0"/>
      <w:marBottom w:val="0"/>
      <w:divBdr>
        <w:top w:val="none" w:sz="0" w:space="0" w:color="auto"/>
        <w:left w:val="none" w:sz="0" w:space="0" w:color="auto"/>
        <w:bottom w:val="none" w:sz="0" w:space="0" w:color="auto"/>
        <w:right w:val="none" w:sz="0" w:space="0" w:color="auto"/>
      </w:divBdr>
      <w:divsChild>
        <w:div w:id="497110627">
          <w:marLeft w:val="0"/>
          <w:marRight w:val="0"/>
          <w:marTop w:val="0"/>
          <w:marBottom w:val="0"/>
          <w:divBdr>
            <w:top w:val="none" w:sz="0" w:space="0" w:color="auto"/>
            <w:left w:val="none" w:sz="0" w:space="0" w:color="auto"/>
            <w:bottom w:val="none" w:sz="0" w:space="0" w:color="auto"/>
            <w:right w:val="none" w:sz="0" w:space="0" w:color="auto"/>
          </w:divBdr>
        </w:div>
      </w:divsChild>
    </w:div>
    <w:div w:id="969281422">
      <w:bodyDiv w:val="1"/>
      <w:marLeft w:val="0"/>
      <w:marRight w:val="0"/>
      <w:marTop w:val="0"/>
      <w:marBottom w:val="0"/>
      <w:divBdr>
        <w:top w:val="none" w:sz="0" w:space="0" w:color="auto"/>
        <w:left w:val="none" w:sz="0" w:space="0" w:color="auto"/>
        <w:bottom w:val="none" w:sz="0" w:space="0" w:color="auto"/>
        <w:right w:val="none" w:sz="0" w:space="0" w:color="auto"/>
      </w:divBdr>
    </w:div>
    <w:div w:id="985622635">
      <w:bodyDiv w:val="1"/>
      <w:marLeft w:val="0"/>
      <w:marRight w:val="0"/>
      <w:marTop w:val="0"/>
      <w:marBottom w:val="0"/>
      <w:divBdr>
        <w:top w:val="none" w:sz="0" w:space="0" w:color="auto"/>
        <w:left w:val="none" w:sz="0" w:space="0" w:color="auto"/>
        <w:bottom w:val="none" w:sz="0" w:space="0" w:color="auto"/>
        <w:right w:val="none" w:sz="0" w:space="0" w:color="auto"/>
      </w:divBdr>
      <w:divsChild>
        <w:div w:id="765689129">
          <w:marLeft w:val="0"/>
          <w:marRight w:val="0"/>
          <w:marTop w:val="0"/>
          <w:marBottom w:val="0"/>
          <w:divBdr>
            <w:top w:val="none" w:sz="0" w:space="0" w:color="auto"/>
            <w:left w:val="none" w:sz="0" w:space="0" w:color="auto"/>
            <w:bottom w:val="none" w:sz="0" w:space="0" w:color="auto"/>
            <w:right w:val="none" w:sz="0" w:space="0" w:color="auto"/>
          </w:divBdr>
        </w:div>
      </w:divsChild>
    </w:div>
    <w:div w:id="992224111">
      <w:bodyDiv w:val="1"/>
      <w:marLeft w:val="0"/>
      <w:marRight w:val="0"/>
      <w:marTop w:val="0"/>
      <w:marBottom w:val="0"/>
      <w:divBdr>
        <w:top w:val="none" w:sz="0" w:space="0" w:color="auto"/>
        <w:left w:val="none" w:sz="0" w:space="0" w:color="auto"/>
        <w:bottom w:val="none" w:sz="0" w:space="0" w:color="auto"/>
        <w:right w:val="none" w:sz="0" w:space="0" w:color="auto"/>
      </w:divBdr>
    </w:div>
    <w:div w:id="1033457960">
      <w:bodyDiv w:val="1"/>
      <w:marLeft w:val="0"/>
      <w:marRight w:val="0"/>
      <w:marTop w:val="0"/>
      <w:marBottom w:val="0"/>
      <w:divBdr>
        <w:top w:val="none" w:sz="0" w:space="0" w:color="auto"/>
        <w:left w:val="none" w:sz="0" w:space="0" w:color="auto"/>
        <w:bottom w:val="none" w:sz="0" w:space="0" w:color="auto"/>
        <w:right w:val="none" w:sz="0" w:space="0" w:color="auto"/>
      </w:divBdr>
      <w:divsChild>
        <w:div w:id="619529549">
          <w:marLeft w:val="0"/>
          <w:marRight w:val="0"/>
          <w:marTop w:val="0"/>
          <w:marBottom w:val="0"/>
          <w:divBdr>
            <w:top w:val="none" w:sz="0" w:space="0" w:color="auto"/>
            <w:left w:val="none" w:sz="0" w:space="0" w:color="auto"/>
            <w:bottom w:val="none" w:sz="0" w:space="0" w:color="auto"/>
            <w:right w:val="none" w:sz="0" w:space="0" w:color="auto"/>
          </w:divBdr>
        </w:div>
      </w:divsChild>
    </w:div>
    <w:div w:id="1034579458">
      <w:bodyDiv w:val="1"/>
      <w:marLeft w:val="0"/>
      <w:marRight w:val="0"/>
      <w:marTop w:val="0"/>
      <w:marBottom w:val="0"/>
      <w:divBdr>
        <w:top w:val="none" w:sz="0" w:space="0" w:color="auto"/>
        <w:left w:val="none" w:sz="0" w:space="0" w:color="auto"/>
        <w:bottom w:val="none" w:sz="0" w:space="0" w:color="auto"/>
        <w:right w:val="none" w:sz="0" w:space="0" w:color="auto"/>
      </w:divBdr>
    </w:div>
    <w:div w:id="1047490248">
      <w:bodyDiv w:val="1"/>
      <w:marLeft w:val="0"/>
      <w:marRight w:val="0"/>
      <w:marTop w:val="0"/>
      <w:marBottom w:val="0"/>
      <w:divBdr>
        <w:top w:val="none" w:sz="0" w:space="0" w:color="auto"/>
        <w:left w:val="none" w:sz="0" w:space="0" w:color="auto"/>
        <w:bottom w:val="none" w:sz="0" w:space="0" w:color="auto"/>
        <w:right w:val="none" w:sz="0" w:space="0" w:color="auto"/>
      </w:divBdr>
      <w:divsChild>
        <w:div w:id="1015694165">
          <w:marLeft w:val="0"/>
          <w:marRight w:val="0"/>
          <w:marTop w:val="0"/>
          <w:marBottom w:val="0"/>
          <w:divBdr>
            <w:top w:val="none" w:sz="0" w:space="0" w:color="auto"/>
            <w:left w:val="none" w:sz="0" w:space="0" w:color="auto"/>
            <w:bottom w:val="none" w:sz="0" w:space="0" w:color="auto"/>
            <w:right w:val="none" w:sz="0" w:space="0" w:color="auto"/>
          </w:divBdr>
        </w:div>
      </w:divsChild>
    </w:div>
    <w:div w:id="1052386629">
      <w:bodyDiv w:val="1"/>
      <w:marLeft w:val="0"/>
      <w:marRight w:val="0"/>
      <w:marTop w:val="0"/>
      <w:marBottom w:val="0"/>
      <w:divBdr>
        <w:top w:val="none" w:sz="0" w:space="0" w:color="auto"/>
        <w:left w:val="none" w:sz="0" w:space="0" w:color="auto"/>
        <w:bottom w:val="none" w:sz="0" w:space="0" w:color="auto"/>
        <w:right w:val="none" w:sz="0" w:space="0" w:color="auto"/>
      </w:divBdr>
    </w:div>
    <w:div w:id="1072696819">
      <w:bodyDiv w:val="1"/>
      <w:marLeft w:val="0"/>
      <w:marRight w:val="0"/>
      <w:marTop w:val="0"/>
      <w:marBottom w:val="0"/>
      <w:divBdr>
        <w:top w:val="none" w:sz="0" w:space="0" w:color="auto"/>
        <w:left w:val="none" w:sz="0" w:space="0" w:color="auto"/>
        <w:bottom w:val="none" w:sz="0" w:space="0" w:color="auto"/>
        <w:right w:val="none" w:sz="0" w:space="0" w:color="auto"/>
      </w:divBdr>
    </w:div>
    <w:div w:id="1085154224">
      <w:bodyDiv w:val="1"/>
      <w:marLeft w:val="0"/>
      <w:marRight w:val="0"/>
      <w:marTop w:val="0"/>
      <w:marBottom w:val="0"/>
      <w:divBdr>
        <w:top w:val="none" w:sz="0" w:space="0" w:color="auto"/>
        <w:left w:val="none" w:sz="0" w:space="0" w:color="auto"/>
        <w:bottom w:val="none" w:sz="0" w:space="0" w:color="auto"/>
        <w:right w:val="none" w:sz="0" w:space="0" w:color="auto"/>
      </w:divBdr>
    </w:div>
    <w:div w:id="1116215901">
      <w:bodyDiv w:val="1"/>
      <w:marLeft w:val="0"/>
      <w:marRight w:val="0"/>
      <w:marTop w:val="0"/>
      <w:marBottom w:val="0"/>
      <w:divBdr>
        <w:top w:val="none" w:sz="0" w:space="0" w:color="auto"/>
        <w:left w:val="none" w:sz="0" w:space="0" w:color="auto"/>
        <w:bottom w:val="none" w:sz="0" w:space="0" w:color="auto"/>
        <w:right w:val="none" w:sz="0" w:space="0" w:color="auto"/>
      </w:divBdr>
    </w:div>
    <w:div w:id="1133987592">
      <w:bodyDiv w:val="1"/>
      <w:marLeft w:val="0"/>
      <w:marRight w:val="0"/>
      <w:marTop w:val="0"/>
      <w:marBottom w:val="0"/>
      <w:divBdr>
        <w:top w:val="none" w:sz="0" w:space="0" w:color="auto"/>
        <w:left w:val="none" w:sz="0" w:space="0" w:color="auto"/>
        <w:bottom w:val="none" w:sz="0" w:space="0" w:color="auto"/>
        <w:right w:val="none" w:sz="0" w:space="0" w:color="auto"/>
      </w:divBdr>
    </w:div>
    <w:div w:id="1140003763">
      <w:bodyDiv w:val="1"/>
      <w:marLeft w:val="0"/>
      <w:marRight w:val="0"/>
      <w:marTop w:val="0"/>
      <w:marBottom w:val="0"/>
      <w:divBdr>
        <w:top w:val="none" w:sz="0" w:space="0" w:color="auto"/>
        <w:left w:val="none" w:sz="0" w:space="0" w:color="auto"/>
        <w:bottom w:val="none" w:sz="0" w:space="0" w:color="auto"/>
        <w:right w:val="none" w:sz="0" w:space="0" w:color="auto"/>
      </w:divBdr>
    </w:div>
    <w:div w:id="1146509838">
      <w:bodyDiv w:val="1"/>
      <w:marLeft w:val="0"/>
      <w:marRight w:val="0"/>
      <w:marTop w:val="0"/>
      <w:marBottom w:val="0"/>
      <w:divBdr>
        <w:top w:val="none" w:sz="0" w:space="0" w:color="auto"/>
        <w:left w:val="none" w:sz="0" w:space="0" w:color="auto"/>
        <w:bottom w:val="none" w:sz="0" w:space="0" w:color="auto"/>
        <w:right w:val="none" w:sz="0" w:space="0" w:color="auto"/>
      </w:divBdr>
    </w:div>
    <w:div w:id="1171532060">
      <w:bodyDiv w:val="1"/>
      <w:marLeft w:val="0"/>
      <w:marRight w:val="0"/>
      <w:marTop w:val="0"/>
      <w:marBottom w:val="0"/>
      <w:divBdr>
        <w:top w:val="none" w:sz="0" w:space="0" w:color="auto"/>
        <w:left w:val="none" w:sz="0" w:space="0" w:color="auto"/>
        <w:bottom w:val="none" w:sz="0" w:space="0" w:color="auto"/>
        <w:right w:val="none" w:sz="0" w:space="0" w:color="auto"/>
      </w:divBdr>
    </w:div>
    <w:div w:id="1179853483">
      <w:bodyDiv w:val="1"/>
      <w:marLeft w:val="0"/>
      <w:marRight w:val="0"/>
      <w:marTop w:val="0"/>
      <w:marBottom w:val="0"/>
      <w:divBdr>
        <w:top w:val="none" w:sz="0" w:space="0" w:color="auto"/>
        <w:left w:val="none" w:sz="0" w:space="0" w:color="auto"/>
        <w:bottom w:val="none" w:sz="0" w:space="0" w:color="auto"/>
        <w:right w:val="none" w:sz="0" w:space="0" w:color="auto"/>
      </w:divBdr>
    </w:div>
    <w:div w:id="1184704179">
      <w:bodyDiv w:val="1"/>
      <w:marLeft w:val="0"/>
      <w:marRight w:val="0"/>
      <w:marTop w:val="0"/>
      <w:marBottom w:val="0"/>
      <w:divBdr>
        <w:top w:val="none" w:sz="0" w:space="0" w:color="auto"/>
        <w:left w:val="none" w:sz="0" w:space="0" w:color="auto"/>
        <w:bottom w:val="none" w:sz="0" w:space="0" w:color="auto"/>
        <w:right w:val="none" w:sz="0" w:space="0" w:color="auto"/>
      </w:divBdr>
    </w:div>
    <w:div w:id="1205286421">
      <w:bodyDiv w:val="1"/>
      <w:marLeft w:val="0"/>
      <w:marRight w:val="0"/>
      <w:marTop w:val="0"/>
      <w:marBottom w:val="0"/>
      <w:divBdr>
        <w:top w:val="none" w:sz="0" w:space="0" w:color="auto"/>
        <w:left w:val="none" w:sz="0" w:space="0" w:color="auto"/>
        <w:bottom w:val="none" w:sz="0" w:space="0" w:color="auto"/>
        <w:right w:val="none" w:sz="0" w:space="0" w:color="auto"/>
      </w:divBdr>
      <w:divsChild>
        <w:div w:id="1816529405">
          <w:marLeft w:val="0"/>
          <w:marRight w:val="0"/>
          <w:marTop w:val="0"/>
          <w:marBottom w:val="0"/>
          <w:divBdr>
            <w:top w:val="none" w:sz="0" w:space="0" w:color="auto"/>
            <w:left w:val="none" w:sz="0" w:space="0" w:color="auto"/>
            <w:bottom w:val="none" w:sz="0" w:space="0" w:color="auto"/>
            <w:right w:val="none" w:sz="0" w:space="0" w:color="auto"/>
          </w:divBdr>
        </w:div>
        <w:div w:id="1361930930">
          <w:marLeft w:val="0"/>
          <w:marRight w:val="0"/>
          <w:marTop w:val="0"/>
          <w:marBottom w:val="0"/>
          <w:divBdr>
            <w:top w:val="none" w:sz="0" w:space="0" w:color="auto"/>
            <w:left w:val="none" w:sz="0" w:space="0" w:color="auto"/>
            <w:bottom w:val="none" w:sz="0" w:space="0" w:color="auto"/>
            <w:right w:val="none" w:sz="0" w:space="0" w:color="auto"/>
          </w:divBdr>
          <w:divsChild>
            <w:div w:id="880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0777">
      <w:bodyDiv w:val="1"/>
      <w:marLeft w:val="0"/>
      <w:marRight w:val="0"/>
      <w:marTop w:val="0"/>
      <w:marBottom w:val="0"/>
      <w:divBdr>
        <w:top w:val="none" w:sz="0" w:space="0" w:color="auto"/>
        <w:left w:val="none" w:sz="0" w:space="0" w:color="auto"/>
        <w:bottom w:val="none" w:sz="0" w:space="0" w:color="auto"/>
        <w:right w:val="none" w:sz="0" w:space="0" w:color="auto"/>
      </w:divBdr>
    </w:div>
    <w:div w:id="1227766638">
      <w:bodyDiv w:val="1"/>
      <w:marLeft w:val="0"/>
      <w:marRight w:val="0"/>
      <w:marTop w:val="0"/>
      <w:marBottom w:val="0"/>
      <w:divBdr>
        <w:top w:val="none" w:sz="0" w:space="0" w:color="auto"/>
        <w:left w:val="none" w:sz="0" w:space="0" w:color="auto"/>
        <w:bottom w:val="none" w:sz="0" w:space="0" w:color="auto"/>
        <w:right w:val="none" w:sz="0" w:space="0" w:color="auto"/>
      </w:divBdr>
    </w:div>
    <w:div w:id="1252085754">
      <w:bodyDiv w:val="1"/>
      <w:marLeft w:val="0"/>
      <w:marRight w:val="0"/>
      <w:marTop w:val="0"/>
      <w:marBottom w:val="0"/>
      <w:divBdr>
        <w:top w:val="none" w:sz="0" w:space="0" w:color="auto"/>
        <w:left w:val="none" w:sz="0" w:space="0" w:color="auto"/>
        <w:bottom w:val="none" w:sz="0" w:space="0" w:color="auto"/>
        <w:right w:val="none" w:sz="0" w:space="0" w:color="auto"/>
      </w:divBdr>
    </w:div>
    <w:div w:id="1265841358">
      <w:bodyDiv w:val="1"/>
      <w:marLeft w:val="0"/>
      <w:marRight w:val="0"/>
      <w:marTop w:val="0"/>
      <w:marBottom w:val="0"/>
      <w:divBdr>
        <w:top w:val="none" w:sz="0" w:space="0" w:color="auto"/>
        <w:left w:val="none" w:sz="0" w:space="0" w:color="auto"/>
        <w:bottom w:val="none" w:sz="0" w:space="0" w:color="auto"/>
        <w:right w:val="none" w:sz="0" w:space="0" w:color="auto"/>
      </w:divBdr>
    </w:div>
    <w:div w:id="1268732463">
      <w:bodyDiv w:val="1"/>
      <w:marLeft w:val="0"/>
      <w:marRight w:val="0"/>
      <w:marTop w:val="0"/>
      <w:marBottom w:val="0"/>
      <w:divBdr>
        <w:top w:val="none" w:sz="0" w:space="0" w:color="auto"/>
        <w:left w:val="none" w:sz="0" w:space="0" w:color="auto"/>
        <w:bottom w:val="none" w:sz="0" w:space="0" w:color="auto"/>
        <w:right w:val="none" w:sz="0" w:space="0" w:color="auto"/>
      </w:divBdr>
    </w:div>
    <w:div w:id="1296985892">
      <w:bodyDiv w:val="1"/>
      <w:marLeft w:val="0"/>
      <w:marRight w:val="0"/>
      <w:marTop w:val="0"/>
      <w:marBottom w:val="0"/>
      <w:divBdr>
        <w:top w:val="none" w:sz="0" w:space="0" w:color="auto"/>
        <w:left w:val="none" w:sz="0" w:space="0" w:color="auto"/>
        <w:bottom w:val="none" w:sz="0" w:space="0" w:color="auto"/>
        <w:right w:val="none" w:sz="0" w:space="0" w:color="auto"/>
      </w:divBdr>
    </w:div>
    <w:div w:id="1297376869">
      <w:bodyDiv w:val="1"/>
      <w:marLeft w:val="0"/>
      <w:marRight w:val="0"/>
      <w:marTop w:val="0"/>
      <w:marBottom w:val="0"/>
      <w:divBdr>
        <w:top w:val="none" w:sz="0" w:space="0" w:color="auto"/>
        <w:left w:val="none" w:sz="0" w:space="0" w:color="auto"/>
        <w:bottom w:val="none" w:sz="0" w:space="0" w:color="auto"/>
        <w:right w:val="none" w:sz="0" w:space="0" w:color="auto"/>
      </w:divBdr>
    </w:div>
    <w:div w:id="1299261597">
      <w:bodyDiv w:val="1"/>
      <w:marLeft w:val="0"/>
      <w:marRight w:val="0"/>
      <w:marTop w:val="0"/>
      <w:marBottom w:val="0"/>
      <w:divBdr>
        <w:top w:val="none" w:sz="0" w:space="0" w:color="auto"/>
        <w:left w:val="none" w:sz="0" w:space="0" w:color="auto"/>
        <w:bottom w:val="none" w:sz="0" w:space="0" w:color="auto"/>
        <w:right w:val="none" w:sz="0" w:space="0" w:color="auto"/>
      </w:divBdr>
    </w:div>
    <w:div w:id="1415080588">
      <w:bodyDiv w:val="1"/>
      <w:marLeft w:val="0"/>
      <w:marRight w:val="0"/>
      <w:marTop w:val="0"/>
      <w:marBottom w:val="0"/>
      <w:divBdr>
        <w:top w:val="none" w:sz="0" w:space="0" w:color="auto"/>
        <w:left w:val="none" w:sz="0" w:space="0" w:color="auto"/>
        <w:bottom w:val="none" w:sz="0" w:space="0" w:color="auto"/>
        <w:right w:val="none" w:sz="0" w:space="0" w:color="auto"/>
      </w:divBdr>
    </w:div>
    <w:div w:id="1415393717">
      <w:bodyDiv w:val="1"/>
      <w:marLeft w:val="0"/>
      <w:marRight w:val="0"/>
      <w:marTop w:val="0"/>
      <w:marBottom w:val="0"/>
      <w:divBdr>
        <w:top w:val="none" w:sz="0" w:space="0" w:color="auto"/>
        <w:left w:val="none" w:sz="0" w:space="0" w:color="auto"/>
        <w:bottom w:val="none" w:sz="0" w:space="0" w:color="auto"/>
        <w:right w:val="none" w:sz="0" w:space="0" w:color="auto"/>
      </w:divBdr>
    </w:div>
    <w:div w:id="1418477792">
      <w:bodyDiv w:val="1"/>
      <w:marLeft w:val="0"/>
      <w:marRight w:val="0"/>
      <w:marTop w:val="0"/>
      <w:marBottom w:val="0"/>
      <w:divBdr>
        <w:top w:val="none" w:sz="0" w:space="0" w:color="auto"/>
        <w:left w:val="none" w:sz="0" w:space="0" w:color="auto"/>
        <w:bottom w:val="none" w:sz="0" w:space="0" w:color="auto"/>
        <w:right w:val="none" w:sz="0" w:space="0" w:color="auto"/>
      </w:divBdr>
    </w:div>
    <w:div w:id="1441878226">
      <w:bodyDiv w:val="1"/>
      <w:marLeft w:val="0"/>
      <w:marRight w:val="0"/>
      <w:marTop w:val="0"/>
      <w:marBottom w:val="0"/>
      <w:divBdr>
        <w:top w:val="none" w:sz="0" w:space="0" w:color="auto"/>
        <w:left w:val="none" w:sz="0" w:space="0" w:color="auto"/>
        <w:bottom w:val="none" w:sz="0" w:space="0" w:color="auto"/>
        <w:right w:val="none" w:sz="0" w:space="0" w:color="auto"/>
      </w:divBdr>
    </w:div>
    <w:div w:id="1447119814">
      <w:bodyDiv w:val="1"/>
      <w:marLeft w:val="0"/>
      <w:marRight w:val="0"/>
      <w:marTop w:val="0"/>
      <w:marBottom w:val="0"/>
      <w:divBdr>
        <w:top w:val="none" w:sz="0" w:space="0" w:color="auto"/>
        <w:left w:val="none" w:sz="0" w:space="0" w:color="auto"/>
        <w:bottom w:val="none" w:sz="0" w:space="0" w:color="auto"/>
        <w:right w:val="none" w:sz="0" w:space="0" w:color="auto"/>
      </w:divBdr>
    </w:div>
    <w:div w:id="1476143277">
      <w:bodyDiv w:val="1"/>
      <w:marLeft w:val="0"/>
      <w:marRight w:val="0"/>
      <w:marTop w:val="0"/>
      <w:marBottom w:val="0"/>
      <w:divBdr>
        <w:top w:val="none" w:sz="0" w:space="0" w:color="auto"/>
        <w:left w:val="none" w:sz="0" w:space="0" w:color="auto"/>
        <w:bottom w:val="none" w:sz="0" w:space="0" w:color="auto"/>
        <w:right w:val="none" w:sz="0" w:space="0" w:color="auto"/>
      </w:divBdr>
    </w:div>
    <w:div w:id="1515144169">
      <w:bodyDiv w:val="1"/>
      <w:marLeft w:val="0"/>
      <w:marRight w:val="0"/>
      <w:marTop w:val="0"/>
      <w:marBottom w:val="0"/>
      <w:divBdr>
        <w:top w:val="none" w:sz="0" w:space="0" w:color="auto"/>
        <w:left w:val="none" w:sz="0" w:space="0" w:color="auto"/>
        <w:bottom w:val="none" w:sz="0" w:space="0" w:color="auto"/>
        <w:right w:val="none" w:sz="0" w:space="0" w:color="auto"/>
      </w:divBdr>
      <w:divsChild>
        <w:div w:id="1332877846">
          <w:marLeft w:val="0"/>
          <w:marRight w:val="0"/>
          <w:marTop w:val="0"/>
          <w:marBottom w:val="0"/>
          <w:divBdr>
            <w:top w:val="none" w:sz="0" w:space="0" w:color="auto"/>
            <w:left w:val="none" w:sz="0" w:space="0" w:color="auto"/>
            <w:bottom w:val="none" w:sz="0" w:space="0" w:color="auto"/>
            <w:right w:val="none" w:sz="0" w:space="0" w:color="auto"/>
          </w:divBdr>
        </w:div>
      </w:divsChild>
    </w:div>
    <w:div w:id="1520856531">
      <w:bodyDiv w:val="1"/>
      <w:marLeft w:val="0"/>
      <w:marRight w:val="0"/>
      <w:marTop w:val="0"/>
      <w:marBottom w:val="0"/>
      <w:divBdr>
        <w:top w:val="none" w:sz="0" w:space="0" w:color="auto"/>
        <w:left w:val="none" w:sz="0" w:space="0" w:color="auto"/>
        <w:bottom w:val="none" w:sz="0" w:space="0" w:color="auto"/>
        <w:right w:val="none" w:sz="0" w:space="0" w:color="auto"/>
      </w:divBdr>
    </w:div>
    <w:div w:id="1542018221">
      <w:bodyDiv w:val="1"/>
      <w:marLeft w:val="0"/>
      <w:marRight w:val="0"/>
      <w:marTop w:val="0"/>
      <w:marBottom w:val="0"/>
      <w:divBdr>
        <w:top w:val="none" w:sz="0" w:space="0" w:color="auto"/>
        <w:left w:val="none" w:sz="0" w:space="0" w:color="auto"/>
        <w:bottom w:val="none" w:sz="0" w:space="0" w:color="auto"/>
        <w:right w:val="none" w:sz="0" w:space="0" w:color="auto"/>
      </w:divBdr>
    </w:div>
    <w:div w:id="1544977594">
      <w:bodyDiv w:val="1"/>
      <w:marLeft w:val="0"/>
      <w:marRight w:val="0"/>
      <w:marTop w:val="0"/>
      <w:marBottom w:val="0"/>
      <w:divBdr>
        <w:top w:val="none" w:sz="0" w:space="0" w:color="auto"/>
        <w:left w:val="none" w:sz="0" w:space="0" w:color="auto"/>
        <w:bottom w:val="none" w:sz="0" w:space="0" w:color="auto"/>
        <w:right w:val="none" w:sz="0" w:space="0" w:color="auto"/>
      </w:divBdr>
    </w:div>
    <w:div w:id="1546025345">
      <w:bodyDiv w:val="1"/>
      <w:marLeft w:val="0"/>
      <w:marRight w:val="0"/>
      <w:marTop w:val="0"/>
      <w:marBottom w:val="0"/>
      <w:divBdr>
        <w:top w:val="none" w:sz="0" w:space="0" w:color="auto"/>
        <w:left w:val="none" w:sz="0" w:space="0" w:color="auto"/>
        <w:bottom w:val="none" w:sz="0" w:space="0" w:color="auto"/>
        <w:right w:val="none" w:sz="0" w:space="0" w:color="auto"/>
      </w:divBdr>
      <w:divsChild>
        <w:div w:id="1170177012">
          <w:marLeft w:val="0"/>
          <w:marRight w:val="0"/>
          <w:marTop w:val="0"/>
          <w:marBottom w:val="0"/>
          <w:divBdr>
            <w:top w:val="none" w:sz="0" w:space="0" w:color="auto"/>
            <w:left w:val="none" w:sz="0" w:space="0" w:color="auto"/>
            <w:bottom w:val="none" w:sz="0" w:space="0" w:color="auto"/>
            <w:right w:val="none" w:sz="0" w:space="0" w:color="auto"/>
          </w:divBdr>
        </w:div>
      </w:divsChild>
    </w:div>
    <w:div w:id="1599368827">
      <w:bodyDiv w:val="1"/>
      <w:marLeft w:val="0"/>
      <w:marRight w:val="0"/>
      <w:marTop w:val="0"/>
      <w:marBottom w:val="0"/>
      <w:divBdr>
        <w:top w:val="none" w:sz="0" w:space="0" w:color="auto"/>
        <w:left w:val="none" w:sz="0" w:space="0" w:color="auto"/>
        <w:bottom w:val="none" w:sz="0" w:space="0" w:color="auto"/>
        <w:right w:val="none" w:sz="0" w:space="0" w:color="auto"/>
      </w:divBdr>
    </w:div>
    <w:div w:id="1615090048">
      <w:bodyDiv w:val="1"/>
      <w:marLeft w:val="0"/>
      <w:marRight w:val="0"/>
      <w:marTop w:val="0"/>
      <w:marBottom w:val="0"/>
      <w:divBdr>
        <w:top w:val="none" w:sz="0" w:space="0" w:color="auto"/>
        <w:left w:val="none" w:sz="0" w:space="0" w:color="auto"/>
        <w:bottom w:val="none" w:sz="0" w:space="0" w:color="auto"/>
        <w:right w:val="none" w:sz="0" w:space="0" w:color="auto"/>
      </w:divBdr>
    </w:div>
    <w:div w:id="1634672890">
      <w:bodyDiv w:val="1"/>
      <w:marLeft w:val="0"/>
      <w:marRight w:val="0"/>
      <w:marTop w:val="0"/>
      <w:marBottom w:val="0"/>
      <w:divBdr>
        <w:top w:val="none" w:sz="0" w:space="0" w:color="auto"/>
        <w:left w:val="none" w:sz="0" w:space="0" w:color="auto"/>
        <w:bottom w:val="none" w:sz="0" w:space="0" w:color="auto"/>
        <w:right w:val="none" w:sz="0" w:space="0" w:color="auto"/>
      </w:divBdr>
    </w:div>
    <w:div w:id="1660422123">
      <w:bodyDiv w:val="1"/>
      <w:marLeft w:val="0"/>
      <w:marRight w:val="0"/>
      <w:marTop w:val="0"/>
      <w:marBottom w:val="0"/>
      <w:divBdr>
        <w:top w:val="none" w:sz="0" w:space="0" w:color="auto"/>
        <w:left w:val="none" w:sz="0" w:space="0" w:color="auto"/>
        <w:bottom w:val="none" w:sz="0" w:space="0" w:color="auto"/>
        <w:right w:val="none" w:sz="0" w:space="0" w:color="auto"/>
      </w:divBdr>
    </w:div>
    <w:div w:id="1681153709">
      <w:bodyDiv w:val="1"/>
      <w:marLeft w:val="0"/>
      <w:marRight w:val="0"/>
      <w:marTop w:val="0"/>
      <w:marBottom w:val="0"/>
      <w:divBdr>
        <w:top w:val="none" w:sz="0" w:space="0" w:color="auto"/>
        <w:left w:val="none" w:sz="0" w:space="0" w:color="auto"/>
        <w:bottom w:val="none" w:sz="0" w:space="0" w:color="auto"/>
        <w:right w:val="none" w:sz="0" w:space="0" w:color="auto"/>
      </w:divBdr>
    </w:div>
    <w:div w:id="1703706126">
      <w:bodyDiv w:val="1"/>
      <w:marLeft w:val="0"/>
      <w:marRight w:val="0"/>
      <w:marTop w:val="0"/>
      <w:marBottom w:val="0"/>
      <w:divBdr>
        <w:top w:val="none" w:sz="0" w:space="0" w:color="auto"/>
        <w:left w:val="none" w:sz="0" w:space="0" w:color="auto"/>
        <w:bottom w:val="none" w:sz="0" w:space="0" w:color="auto"/>
        <w:right w:val="none" w:sz="0" w:space="0" w:color="auto"/>
      </w:divBdr>
    </w:div>
    <w:div w:id="1767844077">
      <w:bodyDiv w:val="1"/>
      <w:marLeft w:val="0"/>
      <w:marRight w:val="0"/>
      <w:marTop w:val="0"/>
      <w:marBottom w:val="0"/>
      <w:divBdr>
        <w:top w:val="none" w:sz="0" w:space="0" w:color="auto"/>
        <w:left w:val="none" w:sz="0" w:space="0" w:color="auto"/>
        <w:bottom w:val="none" w:sz="0" w:space="0" w:color="auto"/>
        <w:right w:val="none" w:sz="0" w:space="0" w:color="auto"/>
      </w:divBdr>
    </w:div>
    <w:div w:id="1771464401">
      <w:bodyDiv w:val="1"/>
      <w:marLeft w:val="0"/>
      <w:marRight w:val="0"/>
      <w:marTop w:val="0"/>
      <w:marBottom w:val="0"/>
      <w:divBdr>
        <w:top w:val="none" w:sz="0" w:space="0" w:color="auto"/>
        <w:left w:val="none" w:sz="0" w:space="0" w:color="auto"/>
        <w:bottom w:val="none" w:sz="0" w:space="0" w:color="auto"/>
        <w:right w:val="none" w:sz="0" w:space="0" w:color="auto"/>
      </w:divBdr>
    </w:div>
    <w:div w:id="1777943183">
      <w:bodyDiv w:val="1"/>
      <w:marLeft w:val="0"/>
      <w:marRight w:val="0"/>
      <w:marTop w:val="0"/>
      <w:marBottom w:val="0"/>
      <w:divBdr>
        <w:top w:val="none" w:sz="0" w:space="0" w:color="auto"/>
        <w:left w:val="none" w:sz="0" w:space="0" w:color="auto"/>
        <w:bottom w:val="none" w:sz="0" w:space="0" w:color="auto"/>
        <w:right w:val="none" w:sz="0" w:space="0" w:color="auto"/>
      </w:divBdr>
    </w:div>
    <w:div w:id="1782845280">
      <w:bodyDiv w:val="1"/>
      <w:marLeft w:val="0"/>
      <w:marRight w:val="0"/>
      <w:marTop w:val="0"/>
      <w:marBottom w:val="0"/>
      <w:divBdr>
        <w:top w:val="none" w:sz="0" w:space="0" w:color="auto"/>
        <w:left w:val="none" w:sz="0" w:space="0" w:color="auto"/>
        <w:bottom w:val="none" w:sz="0" w:space="0" w:color="auto"/>
        <w:right w:val="none" w:sz="0" w:space="0" w:color="auto"/>
      </w:divBdr>
    </w:div>
    <w:div w:id="1784104614">
      <w:bodyDiv w:val="1"/>
      <w:marLeft w:val="0"/>
      <w:marRight w:val="0"/>
      <w:marTop w:val="0"/>
      <w:marBottom w:val="0"/>
      <w:divBdr>
        <w:top w:val="none" w:sz="0" w:space="0" w:color="auto"/>
        <w:left w:val="none" w:sz="0" w:space="0" w:color="auto"/>
        <w:bottom w:val="none" w:sz="0" w:space="0" w:color="auto"/>
        <w:right w:val="none" w:sz="0" w:space="0" w:color="auto"/>
      </w:divBdr>
    </w:div>
    <w:div w:id="1805275341">
      <w:bodyDiv w:val="1"/>
      <w:marLeft w:val="0"/>
      <w:marRight w:val="0"/>
      <w:marTop w:val="0"/>
      <w:marBottom w:val="0"/>
      <w:divBdr>
        <w:top w:val="none" w:sz="0" w:space="0" w:color="auto"/>
        <w:left w:val="none" w:sz="0" w:space="0" w:color="auto"/>
        <w:bottom w:val="none" w:sz="0" w:space="0" w:color="auto"/>
        <w:right w:val="none" w:sz="0" w:space="0" w:color="auto"/>
      </w:divBdr>
      <w:divsChild>
        <w:div w:id="1650747068">
          <w:marLeft w:val="0"/>
          <w:marRight w:val="0"/>
          <w:marTop w:val="0"/>
          <w:marBottom w:val="0"/>
          <w:divBdr>
            <w:top w:val="none" w:sz="0" w:space="0" w:color="auto"/>
            <w:left w:val="none" w:sz="0" w:space="0" w:color="auto"/>
            <w:bottom w:val="none" w:sz="0" w:space="0" w:color="auto"/>
            <w:right w:val="none" w:sz="0" w:space="0" w:color="auto"/>
          </w:divBdr>
        </w:div>
      </w:divsChild>
    </w:div>
    <w:div w:id="1806704288">
      <w:bodyDiv w:val="1"/>
      <w:marLeft w:val="0"/>
      <w:marRight w:val="0"/>
      <w:marTop w:val="0"/>
      <w:marBottom w:val="0"/>
      <w:divBdr>
        <w:top w:val="none" w:sz="0" w:space="0" w:color="auto"/>
        <w:left w:val="none" w:sz="0" w:space="0" w:color="auto"/>
        <w:bottom w:val="none" w:sz="0" w:space="0" w:color="auto"/>
        <w:right w:val="none" w:sz="0" w:space="0" w:color="auto"/>
      </w:divBdr>
    </w:div>
    <w:div w:id="1816529728">
      <w:bodyDiv w:val="1"/>
      <w:marLeft w:val="0"/>
      <w:marRight w:val="0"/>
      <w:marTop w:val="0"/>
      <w:marBottom w:val="0"/>
      <w:divBdr>
        <w:top w:val="none" w:sz="0" w:space="0" w:color="auto"/>
        <w:left w:val="none" w:sz="0" w:space="0" w:color="auto"/>
        <w:bottom w:val="none" w:sz="0" w:space="0" w:color="auto"/>
        <w:right w:val="none" w:sz="0" w:space="0" w:color="auto"/>
      </w:divBdr>
    </w:div>
    <w:div w:id="1847594362">
      <w:bodyDiv w:val="1"/>
      <w:marLeft w:val="0"/>
      <w:marRight w:val="0"/>
      <w:marTop w:val="0"/>
      <w:marBottom w:val="0"/>
      <w:divBdr>
        <w:top w:val="none" w:sz="0" w:space="0" w:color="auto"/>
        <w:left w:val="none" w:sz="0" w:space="0" w:color="auto"/>
        <w:bottom w:val="none" w:sz="0" w:space="0" w:color="auto"/>
        <w:right w:val="none" w:sz="0" w:space="0" w:color="auto"/>
      </w:divBdr>
    </w:div>
    <w:div w:id="1892112521">
      <w:bodyDiv w:val="1"/>
      <w:marLeft w:val="0"/>
      <w:marRight w:val="0"/>
      <w:marTop w:val="0"/>
      <w:marBottom w:val="0"/>
      <w:divBdr>
        <w:top w:val="none" w:sz="0" w:space="0" w:color="auto"/>
        <w:left w:val="none" w:sz="0" w:space="0" w:color="auto"/>
        <w:bottom w:val="none" w:sz="0" w:space="0" w:color="auto"/>
        <w:right w:val="none" w:sz="0" w:space="0" w:color="auto"/>
      </w:divBdr>
    </w:div>
    <w:div w:id="1910112945">
      <w:bodyDiv w:val="1"/>
      <w:marLeft w:val="0"/>
      <w:marRight w:val="0"/>
      <w:marTop w:val="0"/>
      <w:marBottom w:val="0"/>
      <w:divBdr>
        <w:top w:val="none" w:sz="0" w:space="0" w:color="auto"/>
        <w:left w:val="none" w:sz="0" w:space="0" w:color="auto"/>
        <w:bottom w:val="none" w:sz="0" w:space="0" w:color="auto"/>
        <w:right w:val="none" w:sz="0" w:space="0" w:color="auto"/>
      </w:divBdr>
      <w:divsChild>
        <w:div w:id="1392651289">
          <w:marLeft w:val="0"/>
          <w:marRight w:val="0"/>
          <w:marTop w:val="0"/>
          <w:marBottom w:val="0"/>
          <w:divBdr>
            <w:top w:val="none" w:sz="0" w:space="0" w:color="auto"/>
            <w:left w:val="none" w:sz="0" w:space="0" w:color="auto"/>
            <w:bottom w:val="none" w:sz="0" w:space="0" w:color="auto"/>
            <w:right w:val="none" w:sz="0" w:space="0" w:color="auto"/>
          </w:divBdr>
        </w:div>
        <w:div w:id="1263878612">
          <w:marLeft w:val="0"/>
          <w:marRight w:val="0"/>
          <w:marTop w:val="0"/>
          <w:marBottom w:val="0"/>
          <w:divBdr>
            <w:top w:val="none" w:sz="0" w:space="0" w:color="auto"/>
            <w:left w:val="none" w:sz="0" w:space="0" w:color="auto"/>
            <w:bottom w:val="none" w:sz="0" w:space="0" w:color="auto"/>
            <w:right w:val="none" w:sz="0" w:space="0" w:color="auto"/>
          </w:divBdr>
          <w:divsChild>
            <w:div w:id="877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20287">
      <w:bodyDiv w:val="1"/>
      <w:marLeft w:val="0"/>
      <w:marRight w:val="0"/>
      <w:marTop w:val="0"/>
      <w:marBottom w:val="0"/>
      <w:divBdr>
        <w:top w:val="none" w:sz="0" w:space="0" w:color="auto"/>
        <w:left w:val="none" w:sz="0" w:space="0" w:color="auto"/>
        <w:bottom w:val="none" w:sz="0" w:space="0" w:color="auto"/>
        <w:right w:val="none" w:sz="0" w:space="0" w:color="auto"/>
      </w:divBdr>
    </w:div>
    <w:div w:id="2010327613">
      <w:bodyDiv w:val="1"/>
      <w:marLeft w:val="0"/>
      <w:marRight w:val="0"/>
      <w:marTop w:val="0"/>
      <w:marBottom w:val="0"/>
      <w:divBdr>
        <w:top w:val="none" w:sz="0" w:space="0" w:color="auto"/>
        <w:left w:val="none" w:sz="0" w:space="0" w:color="auto"/>
        <w:bottom w:val="none" w:sz="0" w:space="0" w:color="auto"/>
        <w:right w:val="none" w:sz="0" w:space="0" w:color="auto"/>
      </w:divBdr>
    </w:div>
    <w:div w:id="2024696798">
      <w:bodyDiv w:val="1"/>
      <w:marLeft w:val="0"/>
      <w:marRight w:val="0"/>
      <w:marTop w:val="0"/>
      <w:marBottom w:val="0"/>
      <w:divBdr>
        <w:top w:val="none" w:sz="0" w:space="0" w:color="auto"/>
        <w:left w:val="none" w:sz="0" w:space="0" w:color="auto"/>
        <w:bottom w:val="none" w:sz="0" w:space="0" w:color="auto"/>
        <w:right w:val="none" w:sz="0" w:space="0" w:color="auto"/>
      </w:divBdr>
    </w:div>
    <w:div w:id="2029603272">
      <w:bodyDiv w:val="1"/>
      <w:marLeft w:val="0"/>
      <w:marRight w:val="0"/>
      <w:marTop w:val="0"/>
      <w:marBottom w:val="0"/>
      <w:divBdr>
        <w:top w:val="none" w:sz="0" w:space="0" w:color="auto"/>
        <w:left w:val="none" w:sz="0" w:space="0" w:color="auto"/>
        <w:bottom w:val="none" w:sz="0" w:space="0" w:color="auto"/>
        <w:right w:val="none" w:sz="0" w:space="0" w:color="auto"/>
      </w:divBdr>
    </w:div>
    <w:div w:id="2040158004">
      <w:bodyDiv w:val="1"/>
      <w:marLeft w:val="0"/>
      <w:marRight w:val="0"/>
      <w:marTop w:val="0"/>
      <w:marBottom w:val="0"/>
      <w:divBdr>
        <w:top w:val="none" w:sz="0" w:space="0" w:color="auto"/>
        <w:left w:val="none" w:sz="0" w:space="0" w:color="auto"/>
        <w:bottom w:val="none" w:sz="0" w:space="0" w:color="auto"/>
        <w:right w:val="none" w:sz="0" w:space="0" w:color="auto"/>
      </w:divBdr>
    </w:div>
    <w:div w:id="2045061447">
      <w:bodyDiv w:val="1"/>
      <w:marLeft w:val="0"/>
      <w:marRight w:val="0"/>
      <w:marTop w:val="0"/>
      <w:marBottom w:val="0"/>
      <w:divBdr>
        <w:top w:val="none" w:sz="0" w:space="0" w:color="auto"/>
        <w:left w:val="none" w:sz="0" w:space="0" w:color="auto"/>
        <w:bottom w:val="none" w:sz="0" w:space="0" w:color="auto"/>
        <w:right w:val="none" w:sz="0" w:space="0" w:color="auto"/>
      </w:divBdr>
    </w:div>
    <w:div w:id="2073650127">
      <w:bodyDiv w:val="1"/>
      <w:marLeft w:val="0"/>
      <w:marRight w:val="0"/>
      <w:marTop w:val="0"/>
      <w:marBottom w:val="0"/>
      <w:divBdr>
        <w:top w:val="none" w:sz="0" w:space="0" w:color="auto"/>
        <w:left w:val="none" w:sz="0" w:space="0" w:color="auto"/>
        <w:bottom w:val="none" w:sz="0" w:space="0" w:color="auto"/>
        <w:right w:val="none" w:sz="0" w:space="0" w:color="auto"/>
      </w:divBdr>
      <w:divsChild>
        <w:div w:id="774399163">
          <w:marLeft w:val="0"/>
          <w:marRight w:val="0"/>
          <w:marTop w:val="0"/>
          <w:marBottom w:val="0"/>
          <w:divBdr>
            <w:top w:val="none" w:sz="0" w:space="0" w:color="auto"/>
            <w:left w:val="none" w:sz="0" w:space="0" w:color="auto"/>
            <w:bottom w:val="none" w:sz="0" w:space="0" w:color="auto"/>
            <w:right w:val="none" w:sz="0" w:space="0" w:color="auto"/>
          </w:divBdr>
        </w:div>
      </w:divsChild>
    </w:div>
    <w:div w:id="2076587238">
      <w:bodyDiv w:val="1"/>
      <w:marLeft w:val="0"/>
      <w:marRight w:val="0"/>
      <w:marTop w:val="0"/>
      <w:marBottom w:val="0"/>
      <w:divBdr>
        <w:top w:val="none" w:sz="0" w:space="0" w:color="auto"/>
        <w:left w:val="none" w:sz="0" w:space="0" w:color="auto"/>
        <w:bottom w:val="none" w:sz="0" w:space="0" w:color="auto"/>
        <w:right w:val="none" w:sz="0" w:space="0" w:color="auto"/>
      </w:divBdr>
    </w:div>
    <w:div w:id="2087453859">
      <w:bodyDiv w:val="1"/>
      <w:marLeft w:val="0"/>
      <w:marRight w:val="0"/>
      <w:marTop w:val="0"/>
      <w:marBottom w:val="0"/>
      <w:divBdr>
        <w:top w:val="none" w:sz="0" w:space="0" w:color="auto"/>
        <w:left w:val="none" w:sz="0" w:space="0" w:color="auto"/>
        <w:bottom w:val="none" w:sz="0" w:space="0" w:color="auto"/>
        <w:right w:val="none" w:sz="0" w:space="0" w:color="auto"/>
      </w:divBdr>
    </w:div>
    <w:div w:id="21261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9227-7669-4EC6-9DB6-182DF657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2517</Words>
  <Characters>13597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Alencar</dc:creator>
  <cp:keywords/>
  <dc:description/>
  <cp:lastModifiedBy>RENATO NASCIMENTO</cp:lastModifiedBy>
  <cp:revision>3</cp:revision>
  <cp:lastPrinted>2025-01-29T20:57:00Z</cp:lastPrinted>
  <dcterms:created xsi:type="dcterms:W3CDTF">2025-02-13T17:38:00Z</dcterms:created>
  <dcterms:modified xsi:type="dcterms:W3CDTF">2025-02-17T12:24:00Z</dcterms:modified>
</cp:coreProperties>
</file>